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72FDA" w14:textId="7F71A71A" w:rsidR="006674EC" w:rsidRDefault="006674EC" w:rsidP="006674EC">
      <w:pPr>
        <w:pStyle w:val="Titolo1"/>
        <w:ind w:left="2619" w:right="2621"/>
      </w:pPr>
      <w:r>
        <w:rPr>
          <w:w w:val="90"/>
        </w:rPr>
        <w:t xml:space="preserve">              </w:t>
      </w:r>
      <w:r>
        <w:rPr>
          <w:w w:val="90"/>
        </w:rPr>
        <w:t>Linea</w:t>
      </w:r>
      <w:r>
        <w:rPr>
          <w:spacing w:val="12"/>
          <w:w w:val="90"/>
        </w:rPr>
        <w:t xml:space="preserve"> </w:t>
      </w:r>
      <w:r>
        <w:rPr>
          <w:w w:val="90"/>
        </w:rPr>
        <w:t>F-STOP</w:t>
      </w:r>
      <w:r>
        <w:rPr>
          <w:spacing w:val="13"/>
          <w:w w:val="90"/>
        </w:rPr>
        <w:t xml:space="preserve"> </w:t>
      </w:r>
      <w:r>
        <w:rPr>
          <w:w w:val="90"/>
        </w:rPr>
        <w:t>CAT</w:t>
      </w:r>
    </w:p>
    <w:p w14:paraId="4A839530" w14:textId="518CD51C" w:rsidR="006674EC" w:rsidRDefault="006674EC" w:rsidP="006674EC">
      <w:pPr>
        <w:pStyle w:val="Corpotesto"/>
        <w:spacing w:before="3"/>
        <w:rPr>
          <w:rFonts w:ascii="Verdana"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DBD3157" wp14:editId="4E63464D">
                <wp:simplePos x="0" y="0"/>
                <wp:positionH relativeFrom="page">
                  <wp:posOffset>719455</wp:posOffset>
                </wp:positionH>
                <wp:positionV relativeFrom="paragraph">
                  <wp:posOffset>158115</wp:posOffset>
                </wp:positionV>
                <wp:extent cx="6120765" cy="182880"/>
                <wp:effectExtent l="5080" t="3810" r="8255" b="3810"/>
                <wp:wrapTopAndBottom/>
                <wp:docPr id="460363470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182880"/>
                          <a:chOff x="1133" y="249"/>
                          <a:chExt cx="9639" cy="288"/>
                        </a:xfrm>
                      </wpg:grpSpPr>
                      <wps:wsp>
                        <wps:cNvPr id="132956337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117" y="253"/>
                            <a:ext cx="7649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476F49" w14:textId="77777777" w:rsidR="006674EC" w:rsidRDefault="006674EC" w:rsidP="006674EC">
                              <w:pPr>
                                <w:spacing w:line="268" w:lineRule="exact"/>
                                <w:ind w:left="105"/>
                              </w:pPr>
                              <w:r>
                                <w:t>Linea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flessibile Tipo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(UNI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795,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UNI 11578)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080669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253"/>
                            <a:ext cx="1980" cy="279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34138B" w14:textId="77777777" w:rsidR="006674EC" w:rsidRDefault="006674EC" w:rsidP="006674EC">
                              <w:pPr>
                                <w:spacing w:line="268" w:lineRule="exact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FORNITURA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D3157" id="Gruppo 2" o:spid="_x0000_s1026" style="position:absolute;margin-left:56.65pt;margin-top:12.45pt;width:481.95pt;height:14.4pt;z-index:-251657216;mso-wrap-distance-left:0;mso-wrap-distance-right:0;mso-position-horizontal-relative:page" coordorigin="1133,249" coordsize="9639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117;top:253;width:7649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" filled="f" strokeweight=".48pt">
                  <v:textbox inset="0,0,0,0">
                    <w:txbxContent>
                      <w:p w14:paraId="49476F49" w14:textId="77777777" w:rsidR="006674EC" w:rsidRDefault="006674EC" w:rsidP="006674EC">
                        <w:pPr>
                          <w:spacing w:line="268" w:lineRule="exact"/>
                          <w:ind w:left="105"/>
                        </w:pPr>
                        <w:r>
                          <w:t>Linea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flessibile Tipo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(UNI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795,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UNI 11578)</w:t>
                        </w:r>
                      </w:p>
                    </w:txbxContent>
                  </v:textbox>
                </v:shape>
                <v:shape id="Text Box 4" o:spid="_x0000_s1028" type="#_x0000_t202" style="position:absolute;left:1137;top:253;width:1980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" fillcolor="#d8d8d8" strokeweight=".48pt">
                  <v:textbox inset="0,0,0,0">
                    <w:txbxContent>
                      <w:p w14:paraId="1334138B" w14:textId="77777777" w:rsidR="006674EC" w:rsidRDefault="006674EC" w:rsidP="006674EC">
                        <w:pPr>
                          <w:spacing w:line="268" w:lineRule="exact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FORNITURA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FF27DB" w14:textId="77777777" w:rsidR="006674EC" w:rsidRDefault="006674EC" w:rsidP="006674EC">
      <w:pPr>
        <w:pStyle w:val="Corpotesto"/>
        <w:spacing w:before="30" w:line="259" w:lineRule="auto"/>
        <w:ind w:left="112" w:right="109"/>
        <w:jc w:val="both"/>
      </w:pPr>
      <w:r>
        <w:t>Fornitura di linea flessibile orizzontale con cavo in acciaio contro le cadute dall’alto, conforme e certificata</w:t>
      </w:r>
      <w:r>
        <w:rPr>
          <w:spacing w:val="1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(linea</w:t>
      </w:r>
      <w:r>
        <w:rPr>
          <w:spacing w:val="-5"/>
        </w:rPr>
        <w:t xml:space="preserve"> </w:t>
      </w:r>
      <w:r>
        <w:t>vita) nel</w:t>
      </w:r>
      <w:r>
        <w:rPr>
          <w:spacing w:val="-3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normativa</w:t>
      </w:r>
      <w:r>
        <w:rPr>
          <w:spacing w:val="-5"/>
        </w:rPr>
        <w:t xml:space="preserve"> </w:t>
      </w:r>
      <w:r>
        <w:t>UNI</w:t>
      </w:r>
      <w:r>
        <w:rPr>
          <w:spacing w:val="-3"/>
        </w:rPr>
        <w:t xml:space="preserve"> </w:t>
      </w:r>
      <w:r>
        <w:t>11578,</w:t>
      </w:r>
      <w:r>
        <w:rPr>
          <w:spacing w:val="1"/>
        </w:rPr>
        <w:t xml:space="preserve"> </w:t>
      </w:r>
      <w:r>
        <w:t>UNI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795:2012,</w:t>
      </w:r>
      <w:r>
        <w:rPr>
          <w:spacing w:val="-2"/>
        </w:rPr>
        <w:t xml:space="preserve"> </w:t>
      </w:r>
      <w:r>
        <w:t>CEN</w:t>
      </w:r>
      <w:r>
        <w:rPr>
          <w:spacing w:val="-6"/>
        </w:rPr>
        <w:t xml:space="preserve"> </w:t>
      </w:r>
      <w:r>
        <w:t>TS</w:t>
      </w:r>
      <w:r>
        <w:rPr>
          <w:spacing w:val="-3"/>
        </w:rPr>
        <w:t xml:space="preserve"> </w:t>
      </w:r>
      <w:r>
        <w:t>16415,</w:t>
      </w:r>
      <w:r>
        <w:rPr>
          <w:spacing w:val="-4"/>
        </w:rPr>
        <w:t xml:space="preserve"> </w:t>
      </w:r>
      <w:r>
        <w:t>utilizzabile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tre</w:t>
      </w:r>
      <w:r>
        <w:rPr>
          <w:spacing w:val="-47"/>
        </w:rPr>
        <w:t xml:space="preserve"> </w:t>
      </w:r>
      <w:r>
        <w:t>operatori contemporaneamente specifico per fissaggio su manti di copertura metallici (pannelli coibentati,</w:t>
      </w:r>
      <w:r>
        <w:rPr>
          <w:spacing w:val="1"/>
        </w:rPr>
        <w:t xml:space="preserve"> </w:t>
      </w:r>
      <w:r>
        <w:t>lamiere grecate) mediante l'uso di apposite piastre di ancoraggio estruse e rivetti strutturali. L’interasse</w:t>
      </w:r>
      <w:r>
        <w:rPr>
          <w:spacing w:val="1"/>
        </w:rPr>
        <w:t xml:space="preserve"> </w:t>
      </w:r>
      <w:r>
        <w:t>massimo</w:t>
      </w:r>
      <w:r>
        <w:rPr>
          <w:spacing w:val="-1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due</w:t>
      </w:r>
      <w:r>
        <w:rPr>
          <w:spacing w:val="3"/>
        </w:rPr>
        <w:t xml:space="preserve"> </w:t>
      </w:r>
      <w:r>
        <w:t>supporti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di 15</w:t>
      </w:r>
      <w:r>
        <w:rPr>
          <w:spacing w:val="-3"/>
        </w:rPr>
        <w:t xml:space="preserve"> </w:t>
      </w:r>
      <w:r>
        <w:t>m [</w:t>
      </w:r>
      <w:proofErr w:type="spellStart"/>
      <w:r>
        <w:t>Cat</w:t>
      </w:r>
      <w:proofErr w:type="spellEnd"/>
      <w:r>
        <w:t>.</w:t>
      </w:r>
      <w:r>
        <w:rPr>
          <w:spacing w:val="-2"/>
        </w:rPr>
        <w:t xml:space="preserve"> </w:t>
      </w:r>
      <w:r>
        <w:t>REGO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prodotto</w:t>
      </w:r>
      <w:r>
        <w:rPr>
          <w:spacing w:val="-2"/>
        </w:rPr>
        <w:t xml:space="preserve"> </w:t>
      </w:r>
      <w:r>
        <w:t>KIT F-STOP</w:t>
      </w:r>
      <w:r>
        <w:rPr>
          <w:spacing w:val="-2"/>
        </w:rPr>
        <w:t xml:space="preserve"> </w:t>
      </w:r>
      <w:r>
        <w:t>CAT-</w:t>
      </w:r>
      <w:r>
        <w:rPr>
          <w:spacing w:val="-2"/>
        </w:rPr>
        <w:t xml:space="preserve"> </w:t>
      </w:r>
      <w:r>
        <w:t>cod.201632].</w:t>
      </w:r>
    </w:p>
    <w:p w14:paraId="3BA8D918" w14:textId="77777777" w:rsidR="006674EC" w:rsidRDefault="006674EC" w:rsidP="006674EC">
      <w:pPr>
        <w:pStyle w:val="Corpotesto"/>
        <w:spacing w:before="158"/>
        <w:ind w:left="112"/>
        <w:jc w:val="both"/>
      </w:pPr>
      <w:r>
        <w:t>Il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è costituito</w:t>
      </w:r>
      <w:r>
        <w:rPr>
          <w:spacing w:val="-1"/>
        </w:rPr>
        <w:t xml:space="preserve"> </w:t>
      </w:r>
      <w:r>
        <w:t>da:</w:t>
      </w:r>
    </w:p>
    <w:p w14:paraId="579D5412" w14:textId="77777777" w:rsidR="006674EC" w:rsidRDefault="006674EC" w:rsidP="006674EC">
      <w:pPr>
        <w:pStyle w:val="Paragrafoelenco"/>
        <w:numPr>
          <w:ilvl w:val="0"/>
          <w:numId w:val="1"/>
        </w:numPr>
        <w:tabs>
          <w:tab w:val="left" w:pos="833"/>
        </w:tabs>
        <w:spacing w:before="183" w:line="259" w:lineRule="auto"/>
        <w:ind w:right="110"/>
        <w:contextualSpacing w:val="0"/>
        <w:jc w:val="both"/>
      </w:pPr>
      <w:r>
        <w:t>n. 2 Supporti di estremità in Acciaio Inox AISI 304. Sezione ad Omega con dimensioni in pianta</w:t>
      </w:r>
      <w:r>
        <w:rPr>
          <w:spacing w:val="1"/>
        </w:rPr>
        <w:t xml:space="preserve"> </w:t>
      </w:r>
      <w:r>
        <w:t>115x165 mm, spessore 3 mm. Sistema bullonato a specifiche piastre estruse su matrice REGO.</w:t>
      </w:r>
      <w:r>
        <w:rPr>
          <w:spacing w:val="1"/>
        </w:rPr>
        <w:t xml:space="preserve"> </w:t>
      </w:r>
      <w:r>
        <w:t>Altezza</w:t>
      </w:r>
      <w:r>
        <w:rPr>
          <w:spacing w:val="-1"/>
        </w:rPr>
        <w:t xml:space="preserve"> </w:t>
      </w:r>
      <w:r>
        <w:t>del supporto</w:t>
      </w:r>
      <w:r>
        <w:rPr>
          <w:spacing w:val="-3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estruso</w:t>
      </w:r>
      <w:r>
        <w:rPr>
          <w:spacing w:val="3"/>
        </w:rPr>
        <w:t xml:space="preserve"> </w:t>
      </w:r>
      <w:r>
        <w:t>69</w:t>
      </w:r>
      <w:r>
        <w:rPr>
          <w:spacing w:val="-2"/>
        </w:rPr>
        <w:t xml:space="preserve"> </w:t>
      </w:r>
      <w:r>
        <w:t>mm. (H100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 piastra</w:t>
      </w:r>
      <w:r>
        <w:rPr>
          <w:spacing w:val="-1"/>
        </w:rPr>
        <w:t xml:space="preserve"> </w:t>
      </w:r>
      <w:r>
        <w:t>estrusa</w:t>
      </w:r>
      <w:r>
        <w:rPr>
          <w:spacing w:val="-2"/>
        </w:rPr>
        <w:t xml:space="preserve"> </w:t>
      </w:r>
      <w:r>
        <w:t>assemblata)</w:t>
      </w:r>
    </w:p>
    <w:p w14:paraId="49AF1506" w14:textId="77777777" w:rsidR="006674EC" w:rsidRDefault="006674EC" w:rsidP="006674E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110"/>
        <w:contextualSpacing w:val="0"/>
        <w:jc w:val="both"/>
      </w:pPr>
      <w:r>
        <w:t>n.</w:t>
      </w:r>
      <w:r>
        <w:rPr>
          <w:spacing w:val="-5"/>
        </w:rPr>
        <w:t xml:space="preserve"> </w:t>
      </w:r>
      <w:r>
        <w:t>“x”</w:t>
      </w:r>
      <w:r>
        <w:rPr>
          <w:spacing w:val="-4"/>
        </w:rPr>
        <w:t xml:space="preserve"> </w:t>
      </w:r>
      <w:r>
        <w:t>ancoraggi</w:t>
      </w:r>
      <w:r>
        <w:rPr>
          <w:spacing w:val="-7"/>
        </w:rPr>
        <w:t xml:space="preserve"> </w:t>
      </w:r>
      <w:r>
        <w:t>intermedi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linea</w:t>
      </w:r>
      <w:r>
        <w:rPr>
          <w:spacing w:val="-4"/>
        </w:rPr>
        <w:t xml:space="preserve"> </w:t>
      </w:r>
      <w:r>
        <w:t>flessibile</w:t>
      </w:r>
      <w:r>
        <w:rPr>
          <w:spacing w:val="-7"/>
        </w:rPr>
        <w:t xml:space="preserve"> </w:t>
      </w:r>
      <w:r>
        <w:t>orizzontale,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tratte</w:t>
      </w:r>
      <w:r>
        <w:rPr>
          <w:spacing w:val="-6"/>
        </w:rPr>
        <w:t xml:space="preserve"> </w:t>
      </w:r>
      <w:r>
        <w:t>superiori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15m,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Acciaio</w:t>
      </w:r>
      <w:r>
        <w:rPr>
          <w:spacing w:val="-4"/>
        </w:rPr>
        <w:t xml:space="preserve"> </w:t>
      </w:r>
      <w:r>
        <w:t>Inox</w:t>
      </w:r>
      <w:r>
        <w:rPr>
          <w:spacing w:val="-47"/>
        </w:rPr>
        <w:t xml:space="preserve"> </w:t>
      </w:r>
      <w:r>
        <w:t>AISI</w:t>
      </w:r>
      <w:r>
        <w:rPr>
          <w:spacing w:val="-6"/>
        </w:rPr>
        <w:t xml:space="preserve"> </w:t>
      </w:r>
      <w:r>
        <w:t>304.</w:t>
      </w:r>
      <w:r>
        <w:rPr>
          <w:spacing w:val="-6"/>
        </w:rPr>
        <w:t xml:space="preserve"> </w:t>
      </w:r>
      <w:r>
        <w:t>Sezione</w:t>
      </w:r>
      <w:r>
        <w:rPr>
          <w:spacing w:val="-6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Omega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dimensioni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pianta</w:t>
      </w:r>
      <w:r>
        <w:rPr>
          <w:spacing w:val="-9"/>
        </w:rPr>
        <w:t xml:space="preserve"> </w:t>
      </w:r>
      <w:r>
        <w:t>115x165</w:t>
      </w:r>
      <w:r>
        <w:rPr>
          <w:spacing w:val="-5"/>
        </w:rPr>
        <w:t xml:space="preserve"> </w:t>
      </w:r>
      <w:r>
        <w:t>mm,</w:t>
      </w:r>
      <w:r>
        <w:rPr>
          <w:spacing w:val="-7"/>
        </w:rPr>
        <w:t xml:space="preserve"> </w:t>
      </w:r>
      <w:r>
        <w:t>spessore</w:t>
      </w:r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mm.</w:t>
      </w:r>
      <w:r>
        <w:rPr>
          <w:spacing w:val="-7"/>
        </w:rPr>
        <w:t xml:space="preserve"> </w:t>
      </w:r>
      <w:r>
        <w:t>Puleggia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piatto</w:t>
      </w:r>
      <w:r>
        <w:rPr>
          <w:spacing w:val="-48"/>
        </w:rPr>
        <w:t xml:space="preserve"> </w:t>
      </w:r>
      <w:r>
        <w:t>di chiusura realizzati in lega di alluminio 6082. Borchia di chiusura anodizzata con marcatura laser.</w:t>
      </w:r>
      <w:r>
        <w:rPr>
          <w:spacing w:val="1"/>
        </w:rPr>
        <w:t xml:space="preserve"> </w:t>
      </w:r>
      <w:r>
        <w:rPr>
          <w:spacing w:val="-1"/>
        </w:rPr>
        <w:t>Altezza</w:t>
      </w:r>
      <w:r>
        <w:rPr>
          <w:spacing w:val="-9"/>
        </w:rPr>
        <w:t xml:space="preserve"> </w:t>
      </w:r>
      <w:r>
        <w:rPr>
          <w:spacing w:val="-1"/>
        </w:rPr>
        <w:t>totale</w:t>
      </w:r>
      <w:r>
        <w:rPr>
          <w:spacing w:val="-8"/>
        </w:rPr>
        <w:t xml:space="preserve"> </w:t>
      </w:r>
      <w:r>
        <w:t>78</w:t>
      </w:r>
      <w:r>
        <w:rPr>
          <w:spacing w:val="-10"/>
        </w:rPr>
        <w:t xml:space="preserve"> </w:t>
      </w:r>
      <w:r>
        <w:t>mm.</w:t>
      </w:r>
      <w:r>
        <w:rPr>
          <w:spacing w:val="-8"/>
        </w:rPr>
        <w:t xml:space="preserve"> </w:t>
      </w:r>
      <w:r>
        <w:t>Ancoraggio</w:t>
      </w:r>
      <w:r>
        <w:rPr>
          <w:spacing w:val="-8"/>
        </w:rPr>
        <w:t xml:space="preserve"> </w:t>
      </w:r>
      <w:r>
        <w:t>utilizzabile</w:t>
      </w:r>
      <w:r>
        <w:rPr>
          <w:spacing w:val="-10"/>
        </w:rPr>
        <w:t xml:space="preserve"> </w:t>
      </w:r>
      <w:r>
        <w:t>esclusivamente</w:t>
      </w:r>
      <w:r>
        <w:rPr>
          <w:spacing w:val="-11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linea</w:t>
      </w:r>
      <w:r>
        <w:rPr>
          <w:spacing w:val="-8"/>
        </w:rPr>
        <w:t xml:space="preserve"> </w:t>
      </w:r>
      <w:r>
        <w:t>rettilinea</w:t>
      </w:r>
      <w:r>
        <w:rPr>
          <w:spacing w:val="-8"/>
        </w:rPr>
        <w:t xml:space="preserve"> </w:t>
      </w:r>
      <w:r>
        <w:t>[</w:t>
      </w:r>
      <w:proofErr w:type="spellStart"/>
      <w:r>
        <w:t>Cat</w:t>
      </w:r>
      <w:proofErr w:type="spellEnd"/>
      <w:r>
        <w:t>.</w:t>
      </w:r>
      <w:r>
        <w:rPr>
          <w:spacing w:val="-10"/>
        </w:rPr>
        <w:t xml:space="preserve"> </w:t>
      </w:r>
      <w:r>
        <w:t>REGO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prodotto</w:t>
      </w:r>
      <w:r>
        <w:rPr>
          <w:spacing w:val="-47"/>
        </w:rPr>
        <w:t xml:space="preserve"> </w:t>
      </w:r>
      <w:r>
        <w:t>CENTRAL</w:t>
      </w:r>
      <w:r>
        <w:rPr>
          <w:spacing w:val="-2"/>
        </w:rPr>
        <w:t xml:space="preserve"> </w:t>
      </w:r>
      <w:r>
        <w:t>POLE F-STOP</w:t>
      </w:r>
      <w:r>
        <w:rPr>
          <w:spacing w:val="-2"/>
        </w:rPr>
        <w:t xml:space="preserve"> </w:t>
      </w:r>
      <w:r>
        <w:t>CAT</w:t>
      </w:r>
      <w:r>
        <w:rPr>
          <w:spacing w:val="-2"/>
        </w:rPr>
        <w:t xml:space="preserve"> </w:t>
      </w:r>
      <w:r>
        <w:t>- cod.201627].</w:t>
      </w:r>
    </w:p>
    <w:p w14:paraId="5CC662E4" w14:textId="77777777" w:rsidR="006674EC" w:rsidRDefault="006674EC" w:rsidP="006674E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109"/>
        <w:contextualSpacing w:val="0"/>
        <w:jc w:val="both"/>
      </w:pPr>
      <w:r>
        <w:t>n. 1 kit di serraggio costituito da n. 1 redance e n. 1 morsetto serra-cavo in lega di alluminio con</w:t>
      </w:r>
      <w:r>
        <w:rPr>
          <w:spacing w:val="1"/>
        </w:rPr>
        <w:t xml:space="preserve"> </w:t>
      </w:r>
      <w:r>
        <w:t>sistema di bloccaggio attraverso n. 3 grani inox di serraggio con resistenza complessiva del sistema</w:t>
      </w:r>
      <w:r>
        <w:rPr>
          <w:spacing w:val="1"/>
        </w:rPr>
        <w:t xml:space="preserve"> </w:t>
      </w:r>
      <w:r>
        <w:t>di almeno</w:t>
      </w:r>
      <w:r>
        <w:rPr>
          <w:spacing w:val="-2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kN.</w:t>
      </w:r>
    </w:p>
    <w:p w14:paraId="41CCAB41" w14:textId="77777777" w:rsidR="006674EC" w:rsidRDefault="006674EC" w:rsidP="006674EC">
      <w:pPr>
        <w:pStyle w:val="Paragrafoelenco"/>
        <w:numPr>
          <w:ilvl w:val="0"/>
          <w:numId w:val="1"/>
        </w:numPr>
        <w:tabs>
          <w:tab w:val="left" w:pos="833"/>
        </w:tabs>
        <w:spacing w:line="256" w:lineRule="auto"/>
        <w:ind w:right="111"/>
        <w:contextualSpacing w:val="0"/>
        <w:jc w:val="both"/>
      </w:pPr>
      <w:r>
        <w:t>n. 1 tenditore M12 chiuso con forcelle agli estremi in acciaio AISI 316. Spinotti in acciaio con perni e</w:t>
      </w:r>
      <w:r>
        <w:rPr>
          <w:spacing w:val="-47"/>
        </w:rPr>
        <w:t xml:space="preserve"> </w:t>
      </w:r>
      <w:r>
        <w:t>coppiglia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bloccaggio.</w:t>
      </w:r>
    </w:p>
    <w:p w14:paraId="63D2C210" w14:textId="77777777" w:rsidR="006674EC" w:rsidRDefault="006674EC" w:rsidP="006674EC">
      <w:pPr>
        <w:pStyle w:val="Paragrafoelenco"/>
        <w:numPr>
          <w:ilvl w:val="0"/>
          <w:numId w:val="1"/>
        </w:numPr>
        <w:tabs>
          <w:tab w:val="left" w:pos="833"/>
        </w:tabs>
        <w:spacing w:before="1" w:line="259" w:lineRule="auto"/>
        <w:ind w:right="109"/>
        <w:contextualSpacing w:val="0"/>
        <w:jc w:val="both"/>
      </w:pPr>
      <w:r>
        <w:t>n. 1 tensiometro applicato ad una estremità del tenditore che consente di verificare il corretto</w:t>
      </w:r>
      <w:r>
        <w:rPr>
          <w:spacing w:val="1"/>
        </w:rPr>
        <w:t xml:space="preserve"> </w:t>
      </w:r>
      <w:r>
        <w:t xml:space="preserve">tensionamento del cavo in fase di montaggio e di ispezione. Piastra presso-piegata e </w:t>
      </w:r>
      <w:proofErr w:type="spellStart"/>
      <w:r>
        <w:t>preforata</w:t>
      </w:r>
      <w:proofErr w:type="spellEnd"/>
      <w:r>
        <w:t xml:space="preserve"> in</w:t>
      </w:r>
      <w:r>
        <w:rPr>
          <w:spacing w:val="1"/>
        </w:rPr>
        <w:t xml:space="preserve"> </w:t>
      </w:r>
      <w:r>
        <w:t>acciaio inox AISI 304 con barra passante e molla a compressione calibrata abbinata ad un indicatore</w:t>
      </w:r>
      <w:r>
        <w:rPr>
          <w:spacing w:val="-4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tensione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intervallo</w:t>
      </w:r>
      <w:r>
        <w:rPr>
          <w:spacing w:val="1"/>
        </w:rPr>
        <w:t xml:space="preserve"> </w:t>
      </w:r>
      <w:r>
        <w:t>prestabilito,</w:t>
      </w:r>
      <w:r>
        <w:rPr>
          <w:spacing w:val="1"/>
        </w:rPr>
        <w:t xml:space="preserve"> </w:t>
      </w:r>
      <w:r>
        <w:t>completo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coppiglia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aggancio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sui</w:t>
      </w:r>
      <w:r>
        <w:rPr>
          <w:spacing w:val="1"/>
        </w:rPr>
        <w:t xml:space="preserve"> </w:t>
      </w:r>
      <w:r>
        <w:t>componenti</w:t>
      </w:r>
      <w:r>
        <w:rPr>
          <w:spacing w:val="-1"/>
        </w:rPr>
        <w:t xml:space="preserve"> </w:t>
      </w:r>
      <w:r>
        <w:t>del sistema.</w:t>
      </w:r>
    </w:p>
    <w:p w14:paraId="276BDDC5" w14:textId="77777777" w:rsidR="006674EC" w:rsidRDefault="006674EC" w:rsidP="006674E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110"/>
        <w:contextualSpacing w:val="0"/>
        <w:jc w:val="both"/>
      </w:pPr>
      <w:r>
        <w:t>n.1 dissipatore in acciaio inox AISI 302 costituito da una molla elicoidale a trazione, filo diametro 9</w:t>
      </w:r>
      <w:r>
        <w:rPr>
          <w:spacing w:val="1"/>
        </w:rPr>
        <w:t xml:space="preserve"> </w:t>
      </w:r>
      <w:r>
        <w:t>mm, lunghezza del corpo a riposo 220 mm con occhielli terminali in grado di garantire una forza</w:t>
      </w:r>
      <w:r>
        <w:rPr>
          <w:spacing w:val="1"/>
        </w:rPr>
        <w:t xml:space="preserve"> </w:t>
      </w:r>
      <w:r>
        <w:t>trasmessa di massimo 8,5 kN, inserito all’interno di un cilindro di protezione in alluminio e dotato di</w:t>
      </w:r>
      <w:r>
        <w:rPr>
          <w:spacing w:val="-47"/>
        </w:rPr>
        <w:t xml:space="preserve"> </w:t>
      </w:r>
      <w:r>
        <w:t>sigilli</w:t>
      </w:r>
      <w:r>
        <w:rPr>
          <w:spacing w:val="-1"/>
        </w:rPr>
        <w:t xml:space="preserve"> </w:t>
      </w:r>
      <w:r>
        <w:t>di segnalazione di</w:t>
      </w:r>
      <w:r>
        <w:rPr>
          <w:spacing w:val="-2"/>
        </w:rPr>
        <w:t xml:space="preserve"> </w:t>
      </w:r>
      <w:r>
        <w:t>entrata</w:t>
      </w:r>
      <w:r>
        <w:rPr>
          <w:spacing w:val="-2"/>
        </w:rPr>
        <w:t xml:space="preserve"> </w:t>
      </w:r>
      <w:r>
        <w:t>in funzione del sistema.</w:t>
      </w:r>
    </w:p>
    <w:p w14:paraId="70278F01" w14:textId="77777777" w:rsidR="006674EC" w:rsidRDefault="006674EC" w:rsidP="006674E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111"/>
        <w:contextualSpacing w:val="0"/>
        <w:jc w:val="both"/>
      </w:pPr>
      <w:r>
        <w:t>n. 1 fune di lunghezza XXX m in acciaio inox AISI 316 diametro 8 mm secondo la norma EN 12385,</w:t>
      </w:r>
      <w:r>
        <w:rPr>
          <w:spacing w:val="1"/>
        </w:rPr>
        <w:t xml:space="preserve"> </w:t>
      </w:r>
      <w:r>
        <w:t>formazione 7 x 19 = 133 fili crociata dx (carico di rottura minimo di 36 kN, completo ad un estremo</w:t>
      </w:r>
      <w:r>
        <w:rPr>
          <w:spacing w:val="1"/>
        </w:rPr>
        <w:t xml:space="preserve"> </w:t>
      </w:r>
      <w:r>
        <w:t>di capocorda a occhiello con redance e manicotto di serraggio in alluminio) [</w:t>
      </w:r>
      <w:proofErr w:type="spellStart"/>
      <w:r>
        <w:t>Cat</w:t>
      </w:r>
      <w:proofErr w:type="spellEnd"/>
      <w:r>
        <w:t>. REGO - prodotto</w:t>
      </w:r>
      <w:r>
        <w:rPr>
          <w:spacing w:val="1"/>
        </w:rPr>
        <w:t xml:space="preserve"> </w:t>
      </w:r>
      <w:r>
        <w:t>FUNE</w:t>
      </w:r>
      <w:r>
        <w:rPr>
          <w:spacing w:val="-1"/>
        </w:rPr>
        <w:t xml:space="preserve"> </w:t>
      </w:r>
      <w:r>
        <w:t>INOX -</w:t>
      </w:r>
      <w:r>
        <w:rPr>
          <w:spacing w:val="-2"/>
        </w:rPr>
        <w:t xml:space="preserve"> </w:t>
      </w:r>
      <w:r>
        <w:t>cod.901XXX].</w:t>
      </w:r>
    </w:p>
    <w:p w14:paraId="38A5FB4C" w14:textId="77777777" w:rsidR="006674EC" w:rsidRDefault="006674EC" w:rsidP="006674EC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77" w:lineRule="exact"/>
        <w:ind w:hanging="361"/>
        <w:contextualSpacing w:val="0"/>
      </w:pPr>
      <w:r>
        <w:t>n.</w:t>
      </w:r>
      <w:r>
        <w:rPr>
          <w:spacing w:val="-1"/>
        </w:rPr>
        <w:t xml:space="preserve"> </w:t>
      </w:r>
      <w:r>
        <w:t>1 targhetta</w:t>
      </w:r>
      <w:r>
        <w:rPr>
          <w:spacing w:val="-1"/>
        </w:rPr>
        <w:t xml:space="preserve"> </w:t>
      </w:r>
      <w:r>
        <w:t>identificativa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alluminio</w:t>
      </w:r>
      <w:r>
        <w:rPr>
          <w:spacing w:val="-2"/>
        </w:rPr>
        <w:t xml:space="preserve"> </w:t>
      </w:r>
      <w:r>
        <w:t>(Tipo</w:t>
      </w:r>
      <w:r>
        <w:rPr>
          <w:spacing w:val="-1"/>
        </w:rPr>
        <w:t xml:space="preserve"> </w:t>
      </w:r>
      <w:r>
        <w:t>C)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apporre in</w:t>
      </w:r>
      <w:r>
        <w:rPr>
          <w:spacing w:val="-3"/>
        </w:rPr>
        <w:t xml:space="preserve"> </w:t>
      </w:r>
      <w:r>
        <w:t>corrispondenza</w:t>
      </w:r>
      <w:r>
        <w:rPr>
          <w:spacing w:val="-1"/>
        </w:rPr>
        <w:t xml:space="preserve"> </w:t>
      </w:r>
      <w:r>
        <w:t>della “Linea</w:t>
      </w:r>
      <w:r>
        <w:rPr>
          <w:spacing w:val="-1"/>
        </w:rPr>
        <w:t xml:space="preserve"> </w:t>
      </w:r>
      <w:r>
        <w:t>Vita”.</w:t>
      </w:r>
    </w:p>
    <w:p w14:paraId="52A655AB" w14:textId="77777777" w:rsidR="006674EC" w:rsidRDefault="006674EC" w:rsidP="006674EC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21" w:line="393" w:lineRule="auto"/>
        <w:ind w:left="162" w:right="1567" w:firstLine="310"/>
        <w:contextualSpacing w:val="0"/>
      </w:pPr>
      <w:r>
        <w:t>n. 1 targhetta in alluminio da apporre in corrispondenza dell’accesso alla copertura.</w:t>
      </w:r>
      <w:r>
        <w:rPr>
          <w:spacing w:val="-47"/>
        </w:rPr>
        <w:t xml:space="preserve"> </w:t>
      </w:r>
      <w:r>
        <w:t>Esclusioni:</w:t>
      </w:r>
    </w:p>
    <w:p w14:paraId="523170C3" w14:textId="77777777" w:rsidR="006674EC" w:rsidRDefault="006674EC" w:rsidP="006674EC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9"/>
        <w:ind w:hanging="361"/>
        <w:contextualSpacing w:val="0"/>
      </w:pPr>
      <w:r>
        <w:t>fornitura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piastre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ancoraggio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acciaio</w:t>
      </w:r>
      <w:r>
        <w:rPr>
          <w:spacing w:val="2"/>
        </w:rPr>
        <w:t xml:space="preserve"> </w:t>
      </w:r>
      <w:r>
        <w:t>inox</w:t>
      </w:r>
      <w:r>
        <w:rPr>
          <w:spacing w:val="-2"/>
        </w:rPr>
        <w:t xml:space="preserve"> </w:t>
      </w:r>
      <w:r>
        <w:t>specifiche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fissaggio.</w:t>
      </w:r>
    </w:p>
    <w:p w14:paraId="4DBFDB68" w14:textId="77777777" w:rsidR="006674EC" w:rsidRDefault="006674EC" w:rsidP="006674EC">
      <w:pPr>
        <w:pStyle w:val="Corpotesto"/>
        <w:rPr>
          <w:sz w:val="20"/>
        </w:rPr>
      </w:pPr>
    </w:p>
    <w:p w14:paraId="5450F434" w14:textId="1CF71A4B" w:rsidR="006674EC" w:rsidRDefault="006674EC" w:rsidP="006674EC">
      <w:pPr>
        <w:pStyle w:val="Corpotesto"/>
        <w:spacing w:before="10"/>
        <w:rPr>
          <w:sz w:val="1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1" allowOverlap="1" wp14:anchorId="2E1A7D58" wp14:editId="3ECB6BE6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6120765" cy="182880"/>
                <wp:effectExtent l="5080" t="8255" r="8255" b="8890"/>
                <wp:wrapTopAndBottom/>
                <wp:docPr id="1352292152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182880"/>
                          <a:chOff x="1133" y="196"/>
                          <a:chExt cx="9639" cy="288"/>
                        </a:xfrm>
                      </wpg:grpSpPr>
                      <wps:wsp>
                        <wps:cNvPr id="157507699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224" y="200"/>
                            <a:ext cx="6543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B2C85A" w14:textId="77777777" w:rsidR="006674EC" w:rsidRDefault="006674EC" w:rsidP="006674EC">
                              <w:pPr>
                                <w:spacing w:line="268" w:lineRule="exact"/>
                                <w:ind w:left="103"/>
                              </w:pPr>
                              <w:r>
                                <w:t>Linea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flessibile tipo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 (UNI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795,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UNI 11578)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91642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200"/>
                            <a:ext cx="3087" cy="279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D12733" w14:textId="77777777" w:rsidR="006674EC" w:rsidRDefault="006674EC" w:rsidP="006674EC">
                              <w:pPr>
                                <w:spacing w:line="268" w:lineRule="exact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FORNITURA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 POSA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OPERA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A7D58" id="Gruppo 1" o:spid="_x0000_s1029" style="position:absolute;margin-left:56.65pt;margin-top:9.8pt;width:481.95pt;height:14.4pt;z-index:-251656192;mso-wrap-distance-left:0;mso-wrap-distance-right:0;mso-position-horizontal-relative:page" coordorigin="1133,196" coordsize="9639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">
                <v:shape id="Text Box 6" o:spid="_x0000_s1030" type="#_x0000_t202" style="position:absolute;left:4224;top:200;width:6543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" filled="f" strokeweight=".48pt">
                  <v:textbox inset="0,0,0,0">
                    <w:txbxContent>
                      <w:p w14:paraId="24B2C85A" w14:textId="77777777" w:rsidR="006674EC" w:rsidRDefault="006674EC" w:rsidP="006674EC">
                        <w:pPr>
                          <w:spacing w:line="268" w:lineRule="exact"/>
                          <w:ind w:left="103"/>
                        </w:pPr>
                        <w:r>
                          <w:t>Linea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flessibile tipo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 (UNI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795,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UNI 11578)</w:t>
                        </w:r>
                      </w:p>
                    </w:txbxContent>
                  </v:textbox>
                </v:shape>
                <v:shape id="Text Box 7" o:spid="_x0000_s1031" type="#_x0000_t202" style="position:absolute;left:1137;top:200;width:3087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" fillcolor="#d8d8d8" strokeweight=".48pt">
                  <v:textbox inset="0,0,0,0">
                    <w:txbxContent>
                      <w:p w14:paraId="61D12733" w14:textId="77777777" w:rsidR="006674EC" w:rsidRDefault="006674EC" w:rsidP="006674EC">
                        <w:pPr>
                          <w:spacing w:line="268" w:lineRule="exact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FORNITURA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 POSA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OPERA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24C41B" w14:textId="77777777" w:rsidR="006674EC" w:rsidRDefault="006674EC" w:rsidP="006674EC">
      <w:pPr>
        <w:pStyle w:val="Corpotesto"/>
        <w:spacing w:before="30" w:line="259" w:lineRule="auto"/>
        <w:ind w:left="112"/>
      </w:pPr>
      <w:r>
        <w:t>Fornitura</w:t>
      </w:r>
      <w:r>
        <w:rPr>
          <w:spacing w:val="14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posa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opera</w:t>
      </w:r>
      <w:r>
        <w:rPr>
          <w:spacing w:val="17"/>
        </w:rPr>
        <w:t xml:space="preserve"> </w:t>
      </w:r>
      <w:r>
        <w:t>(installazione)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linea</w:t>
      </w:r>
      <w:r>
        <w:rPr>
          <w:spacing w:val="16"/>
        </w:rPr>
        <w:t xml:space="preserve"> </w:t>
      </w:r>
      <w:r>
        <w:t>flessibile</w:t>
      </w:r>
      <w:r>
        <w:rPr>
          <w:spacing w:val="19"/>
        </w:rPr>
        <w:t xml:space="preserve"> </w:t>
      </w:r>
      <w:r>
        <w:t>orizzontale</w:t>
      </w:r>
      <w:r>
        <w:rPr>
          <w:spacing w:val="15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cavo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acciaio</w:t>
      </w:r>
      <w:r>
        <w:rPr>
          <w:spacing w:val="20"/>
        </w:rPr>
        <w:t xml:space="preserve"> </w:t>
      </w:r>
      <w:r>
        <w:t>contro</w:t>
      </w:r>
      <w:r>
        <w:rPr>
          <w:spacing w:val="19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cadute</w:t>
      </w:r>
      <w:r>
        <w:rPr>
          <w:spacing w:val="-47"/>
        </w:rPr>
        <w:t xml:space="preserve"> </w:t>
      </w:r>
      <w:r>
        <w:t>dall’alto, conforme e</w:t>
      </w:r>
      <w:r>
        <w:rPr>
          <w:spacing w:val="-2"/>
        </w:rPr>
        <w:t xml:space="preserve"> </w:t>
      </w:r>
      <w:r>
        <w:t>certificata</w:t>
      </w:r>
      <w:r>
        <w:rPr>
          <w:spacing w:val="-2"/>
        </w:rPr>
        <w:t xml:space="preserve"> </w:t>
      </w:r>
      <w:r>
        <w:t>Tipo C</w:t>
      </w:r>
      <w:r>
        <w:rPr>
          <w:spacing w:val="-1"/>
        </w:rPr>
        <w:t xml:space="preserve"> </w:t>
      </w:r>
      <w:r>
        <w:t>(linea vita)</w:t>
      </w:r>
      <w:r>
        <w:rPr>
          <w:spacing w:val="3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 della</w:t>
      </w:r>
      <w:r>
        <w:rPr>
          <w:spacing w:val="1"/>
        </w:rPr>
        <w:t xml:space="preserve"> </w:t>
      </w:r>
      <w:r>
        <w:t>normativa UNI</w:t>
      </w:r>
      <w:r>
        <w:rPr>
          <w:spacing w:val="3"/>
        </w:rPr>
        <w:t xml:space="preserve"> </w:t>
      </w:r>
      <w:r>
        <w:t>11578,</w:t>
      </w:r>
      <w:r>
        <w:rPr>
          <w:spacing w:val="2"/>
        </w:rPr>
        <w:t xml:space="preserve"> </w:t>
      </w:r>
      <w:r>
        <w:t>UNI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795:2012</w:t>
      </w:r>
      <w:r>
        <w:t xml:space="preserve">. </w:t>
      </w:r>
    </w:p>
    <w:p w14:paraId="56C7DEC5" w14:textId="77777777" w:rsidR="006674EC" w:rsidRDefault="006674EC" w:rsidP="006674EC">
      <w:pPr>
        <w:pStyle w:val="Corpotesto"/>
        <w:spacing w:before="30" w:line="259" w:lineRule="auto"/>
        <w:ind w:left="112"/>
      </w:pPr>
    </w:p>
    <w:p w14:paraId="7668F41F" w14:textId="77777777" w:rsidR="006674EC" w:rsidRDefault="006674EC" w:rsidP="006674EC">
      <w:pPr>
        <w:pStyle w:val="Corpotesto"/>
        <w:spacing w:before="56" w:line="259" w:lineRule="auto"/>
        <w:ind w:right="108"/>
        <w:jc w:val="both"/>
      </w:pPr>
      <w:r>
        <w:rPr>
          <w:spacing w:val="-1"/>
        </w:rPr>
        <w:t>CEN</w:t>
      </w:r>
      <w:r>
        <w:rPr>
          <w:spacing w:val="-9"/>
        </w:rPr>
        <w:t xml:space="preserve"> </w:t>
      </w:r>
      <w:r>
        <w:rPr>
          <w:spacing w:val="-1"/>
        </w:rPr>
        <w:t>TS</w:t>
      </w:r>
      <w:r>
        <w:rPr>
          <w:spacing w:val="-13"/>
        </w:rPr>
        <w:t xml:space="preserve"> </w:t>
      </w:r>
      <w:r>
        <w:rPr>
          <w:spacing w:val="-1"/>
        </w:rPr>
        <w:t>16415,</w:t>
      </w:r>
      <w:r>
        <w:rPr>
          <w:spacing w:val="-13"/>
        </w:rPr>
        <w:t xml:space="preserve"> </w:t>
      </w:r>
      <w:r>
        <w:t>utilizzabile</w:t>
      </w:r>
      <w:r>
        <w:rPr>
          <w:spacing w:val="-12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tre</w:t>
      </w:r>
      <w:r>
        <w:rPr>
          <w:spacing w:val="-14"/>
        </w:rPr>
        <w:t xml:space="preserve"> </w:t>
      </w:r>
      <w:r>
        <w:t>operatori</w:t>
      </w:r>
      <w:r>
        <w:rPr>
          <w:spacing w:val="-13"/>
        </w:rPr>
        <w:t xml:space="preserve"> </w:t>
      </w:r>
      <w:r>
        <w:t>contemporaneamente</w:t>
      </w:r>
      <w:r>
        <w:rPr>
          <w:spacing w:val="-12"/>
        </w:rPr>
        <w:t xml:space="preserve"> </w:t>
      </w:r>
      <w:r>
        <w:t>specifico</w:t>
      </w:r>
      <w:r>
        <w:rPr>
          <w:spacing w:val="-12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fissaggio</w:t>
      </w:r>
      <w:r>
        <w:rPr>
          <w:spacing w:val="-8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manti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copertura</w:t>
      </w:r>
      <w:r>
        <w:rPr>
          <w:spacing w:val="-47"/>
        </w:rPr>
        <w:t xml:space="preserve"> </w:t>
      </w:r>
      <w:r>
        <w:t>metallici (pannelli coibentati, lamiere grecate) mediante l'uso di apposite piastre di ancoraggio estruse e</w:t>
      </w:r>
      <w:r>
        <w:rPr>
          <w:spacing w:val="1"/>
        </w:rPr>
        <w:t xml:space="preserve"> </w:t>
      </w:r>
      <w:r>
        <w:t>rivetti strutturali. L’interasse massimo tra due supporti è di 15 m [</w:t>
      </w:r>
      <w:proofErr w:type="spellStart"/>
      <w:r>
        <w:t>Cat</w:t>
      </w:r>
      <w:proofErr w:type="spellEnd"/>
      <w:r>
        <w:t>. REGO - prodotto KIT F-STOP -</w:t>
      </w:r>
      <w:r>
        <w:rPr>
          <w:spacing w:val="1"/>
        </w:rPr>
        <w:t xml:space="preserve"> </w:t>
      </w:r>
      <w:r>
        <w:t>cod.201632].</w:t>
      </w:r>
    </w:p>
    <w:p w14:paraId="682C4E98" w14:textId="77777777" w:rsidR="006674EC" w:rsidRDefault="006674EC" w:rsidP="006674EC"/>
    <w:p w14:paraId="56BBB1CC" w14:textId="77777777" w:rsidR="006674EC" w:rsidRDefault="006674EC" w:rsidP="006674EC">
      <w:pPr>
        <w:pStyle w:val="Corpotesto"/>
        <w:spacing w:before="160"/>
      </w:pPr>
      <w:r>
        <w:t>Il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è costituito</w:t>
      </w:r>
      <w:r>
        <w:rPr>
          <w:spacing w:val="-1"/>
        </w:rPr>
        <w:t xml:space="preserve"> </w:t>
      </w:r>
      <w:r>
        <w:t>da:</w:t>
      </w:r>
    </w:p>
    <w:p w14:paraId="79A0B067" w14:textId="77777777" w:rsidR="006674EC" w:rsidRDefault="006674EC" w:rsidP="006674EC">
      <w:pPr>
        <w:pStyle w:val="Paragrafoelenco"/>
        <w:numPr>
          <w:ilvl w:val="0"/>
          <w:numId w:val="1"/>
        </w:numPr>
        <w:tabs>
          <w:tab w:val="left" w:pos="833"/>
        </w:tabs>
        <w:spacing w:before="181" w:line="259" w:lineRule="auto"/>
        <w:ind w:right="110"/>
        <w:contextualSpacing w:val="0"/>
        <w:jc w:val="both"/>
      </w:pPr>
      <w:r>
        <w:t>n. 2 Supporti di estremità in Acciaio Inox AISI 304. Sezione ad Omega con dimensioni in pianta</w:t>
      </w:r>
      <w:r>
        <w:rPr>
          <w:spacing w:val="1"/>
        </w:rPr>
        <w:t xml:space="preserve"> </w:t>
      </w:r>
      <w:r>
        <w:t>115x165 mm, spessore 3 mm. Sistema bullonato a specifiche piastre estruse su matrice REGO.</w:t>
      </w:r>
      <w:r>
        <w:rPr>
          <w:spacing w:val="1"/>
        </w:rPr>
        <w:t xml:space="preserve"> </w:t>
      </w:r>
      <w:r>
        <w:t>Altezza</w:t>
      </w:r>
      <w:r>
        <w:rPr>
          <w:spacing w:val="-1"/>
        </w:rPr>
        <w:t xml:space="preserve"> </w:t>
      </w:r>
      <w:r>
        <w:t>del supporto</w:t>
      </w:r>
      <w:r>
        <w:rPr>
          <w:spacing w:val="-3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estruso</w:t>
      </w:r>
      <w:r>
        <w:rPr>
          <w:spacing w:val="3"/>
        </w:rPr>
        <w:t xml:space="preserve"> </w:t>
      </w:r>
      <w:r>
        <w:t>69</w:t>
      </w:r>
      <w:r>
        <w:rPr>
          <w:spacing w:val="-2"/>
        </w:rPr>
        <w:t xml:space="preserve"> </w:t>
      </w:r>
      <w:r>
        <w:t>mm. (H100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 piastra</w:t>
      </w:r>
      <w:r>
        <w:rPr>
          <w:spacing w:val="-1"/>
        </w:rPr>
        <w:t xml:space="preserve"> </w:t>
      </w:r>
      <w:r>
        <w:t>estrusa</w:t>
      </w:r>
      <w:r>
        <w:rPr>
          <w:spacing w:val="-2"/>
        </w:rPr>
        <w:t xml:space="preserve"> </w:t>
      </w:r>
      <w:r>
        <w:t>assemblata)</w:t>
      </w:r>
    </w:p>
    <w:p w14:paraId="249C62B2" w14:textId="77777777" w:rsidR="006674EC" w:rsidRDefault="006674EC" w:rsidP="006674E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110"/>
        <w:contextualSpacing w:val="0"/>
        <w:jc w:val="both"/>
      </w:pPr>
      <w:r>
        <w:t>n.</w:t>
      </w:r>
      <w:r>
        <w:rPr>
          <w:spacing w:val="-5"/>
        </w:rPr>
        <w:t xml:space="preserve"> </w:t>
      </w:r>
      <w:r>
        <w:t>“x”</w:t>
      </w:r>
      <w:r>
        <w:rPr>
          <w:spacing w:val="-4"/>
        </w:rPr>
        <w:t xml:space="preserve"> </w:t>
      </w:r>
      <w:r>
        <w:t>ancoraggi</w:t>
      </w:r>
      <w:r>
        <w:rPr>
          <w:spacing w:val="-7"/>
        </w:rPr>
        <w:t xml:space="preserve"> </w:t>
      </w:r>
      <w:r>
        <w:t>intermedi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linea</w:t>
      </w:r>
      <w:r>
        <w:rPr>
          <w:spacing w:val="-4"/>
        </w:rPr>
        <w:t xml:space="preserve"> </w:t>
      </w:r>
      <w:r>
        <w:t>flessibile</w:t>
      </w:r>
      <w:r>
        <w:rPr>
          <w:spacing w:val="-7"/>
        </w:rPr>
        <w:t xml:space="preserve"> </w:t>
      </w:r>
      <w:r>
        <w:t>orizzontale,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tratte</w:t>
      </w:r>
      <w:r>
        <w:rPr>
          <w:spacing w:val="-6"/>
        </w:rPr>
        <w:t xml:space="preserve"> </w:t>
      </w:r>
      <w:r>
        <w:t>superiori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15m,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Acciaio</w:t>
      </w:r>
      <w:r>
        <w:rPr>
          <w:spacing w:val="-4"/>
        </w:rPr>
        <w:t xml:space="preserve"> </w:t>
      </w:r>
      <w:r>
        <w:t>Inox</w:t>
      </w:r>
      <w:r>
        <w:rPr>
          <w:spacing w:val="-47"/>
        </w:rPr>
        <w:t xml:space="preserve"> </w:t>
      </w:r>
      <w:r>
        <w:t>AISI</w:t>
      </w:r>
      <w:r>
        <w:rPr>
          <w:spacing w:val="-6"/>
        </w:rPr>
        <w:t xml:space="preserve"> </w:t>
      </w:r>
      <w:r>
        <w:t>304.</w:t>
      </w:r>
      <w:r>
        <w:rPr>
          <w:spacing w:val="-6"/>
        </w:rPr>
        <w:t xml:space="preserve"> </w:t>
      </w:r>
      <w:r>
        <w:t>Sezione</w:t>
      </w:r>
      <w:r>
        <w:rPr>
          <w:spacing w:val="-6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Omega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dimensioni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pianta</w:t>
      </w:r>
      <w:r>
        <w:rPr>
          <w:spacing w:val="-9"/>
        </w:rPr>
        <w:t xml:space="preserve"> </w:t>
      </w:r>
      <w:r>
        <w:t>115x165</w:t>
      </w:r>
      <w:r>
        <w:rPr>
          <w:spacing w:val="-5"/>
        </w:rPr>
        <w:t xml:space="preserve"> </w:t>
      </w:r>
      <w:r>
        <w:t>mm,</w:t>
      </w:r>
      <w:r>
        <w:rPr>
          <w:spacing w:val="-7"/>
        </w:rPr>
        <w:t xml:space="preserve"> </w:t>
      </w:r>
      <w:r>
        <w:t>spessore</w:t>
      </w:r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mm.</w:t>
      </w:r>
      <w:r>
        <w:rPr>
          <w:spacing w:val="-7"/>
        </w:rPr>
        <w:t xml:space="preserve"> </w:t>
      </w:r>
      <w:r>
        <w:t>Puleggia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piatto</w:t>
      </w:r>
      <w:r>
        <w:rPr>
          <w:spacing w:val="-48"/>
        </w:rPr>
        <w:t xml:space="preserve"> </w:t>
      </w:r>
      <w:r>
        <w:t>di chiusura realizzati in lega di alluminio 6082. Borchia di chiusura anodizzata con marcatura laser.</w:t>
      </w:r>
      <w:r>
        <w:rPr>
          <w:spacing w:val="1"/>
        </w:rPr>
        <w:t xml:space="preserve"> </w:t>
      </w:r>
      <w:r>
        <w:rPr>
          <w:spacing w:val="-1"/>
        </w:rPr>
        <w:t>Altezza</w:t>
      </w:r>
      <w:r>
        <w:rPr>
          <w:spacing w:val="-9"/>
        </w:rPr>
        <w:t xml:space="preserve"> </w:t>
      </w:r>
      <w:r>
        <w:rPr>
          <w:spacing w:val="-1"/>
        </w:rPr>
        <w:t>totale</w:t>
      </w:r>
      <w:r>
        <w:rPr>
          <w:spacing w:val="-8"/>
        </w:rPr>
        <w:t xml:space="preserve"> </w:t>
      </w:r>
      <w:r>
        <w:t>78</w:t>
      </w:r>
      <w:r>
        <w:rPr>
          <w:spacing w:val="-10"/>
        </w:rPr>
        <w:t xml:space="preserve"> </w:t>
      </w:r>
      <w:r>
        <w:t>mm.</w:t>
      </w:r>
      <w:r>
        <w:rPr>
          <w:spacing w:val="-8"/>
        </w:rPr>
        <w:t xml:space="preserve"> </w:t>
      </w:r>
      <w:r>
        <w:t>Ancoraggio</w:t>
      </w:r>
      <w:r>
        <w:rPr>
          <w:spacing w:val="-8"/>
        </w:rPr>
        <w:t xml:space="preserve"> </w:t>
      </w:r>
      <w:r>
        <w:t>utilizzabile</w:t>
      </w:r>
      <w:r>
        <w:rPr>
          <w:spacing w:val="-10"/>
        </w:rPr>
        <w:t xml:space="preserve"> </w:t>
      </w:r>
      <w:r>
        <w:t>esclusivamente</w:t>
      </w:r>
      <w:r>
        <w:rPr>
          <w:spacing w:val="-11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linea</w:t>
      </w:r>
      <w:r>
        <w:rPr>
          <w:spacing w:val="-8"/>
        </w:rPr>
        <w:t xml:space="preserve"> </w:t>
      </w:r>
      <w:r>
        <w:t>rettilinea</w:t>
      </w:r>
      <w:r>
        <w:rPr>
          <w:spacing w:val="-8"/>
        </w:rPr>
        <w:t xml:space="preserve"> </w:t>
      </w:r>
      <w:r>
        <w:t>[</w:t>
      </w:r>
      <w:proofErr w:type="spellStart"/>
      <w:r>
        <w:t>Cat</w:t>
      </w:r>
      <w:proofErr w:type="spellEnd"/>
      <w:r>
        <w:t>.</w:t>
      </w:r>
      <w:r>
        <w:rPr>
          <w:spacing w:val="-10"/>
        </w:rPr>
        <w:t xml:space="preserve"> </w:t>
      </w:r>
      <w:r>
        <w:t>REGO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prodotto</w:t>
      </w:r>
      <w:r>
        <w:rPr>
          <w:spacing w:val="-47"/>
        </w:rPr>
        <w:t xml:space="preserve"> </w:t>
      </w:r>
      <w:r>
        <w:t>CENTRAL</w:t>
      </w:r>
      <w:r>
        <w:rPr>
          <w:spacing w:val="-2"/>
        </w:rPr>
        <w:t xml:space="preserve"> </w:t>
      </w:r>
      <w:r>
        <w:t>POLE F-STOP</w:t>
      </w:r>
      <w:r>
        <w:rPr>
          <w:spacing w:val="-2"/>
        </w:rPr>
        <w:t xml:space="preserve"> </w:t>
      </w:r>
      <w:r>
        <w:t>CAT</w:t>
      </w:r>
      <w:r>
        <w:rPr>
          <w:spacing w:val="-2"/>
        </w:rPr>
        <w:t xml:space="preserve"> </w:t>
      </w:r>
      <w:r>
        <w:t>- cod.201627].</w:t>
      </w:r>
    </w:p>
    <w:p w14:paraId="1E830322" w14:textId="77777777" w:rsidR="006674EC" w:rsidRDefault="006674EC" w:rsidP="006674E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108"/>
        <w:contextualSpacing w:val="0"/>
        <w:jc w:val="both"/>
      </w:pPr>
      <w:r>
        <w:t xml:space="preserve">n. 1 kit di serraggio costituito da n. 1 redance e n. 1 morsetto </w:t>
      </w:r>
      <w:proofErr w:type="spellStart"/>
      <w:r>
        <w:t>serracavo</w:t>
      </w:r>
      <w:proofErr w:type="spellEnd"/>
      <w:r>
        <w:t xml:space="preserve"> in lega di alluminio con</w:t>
      </w:r>
      <w:r>
        <w:rPr>
          <w:spacing w:val="1"/>
        </w:rPr>
        <w:t xml:space="preserve"> </w:t>
      </w:r>
      <w:r>
        <w:t>sistema di bloccaggio attraverso n. 3 grani inox di serraggio con resistenza complessiva del sistema</w:t>
      </w:r>
      <w:r>
        <w:rPr>
          <w:spacing w:val="1"/>
        </w:rPr>
        <w:t xml:space="preserve"> </w:t>
      </w:r>
      <w:r>
        <w:t>di almeno</w:t>
      </w:r>
      <w:r>
        <w:rPr>
          <w:spacing w:val="-2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kN.</w:t>
      </w:r>
    </w:p>
    <w:p w14:paraId="231BF93C" w14:textId="77777777" w:rsidR="006674EC" w:rsidRDefault="006674EC" w:rsidP="006674E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111"/>
        <w:contextualSpacing w:val="0"/>
        <w:jc w:val="both"/>
      </w:pPr>
      <w:r>
        <w:t>n. 1 tenditore M12 chiuso con forcelle agli estremi in acciaio AISI 316. Spinotti in acciaio con perni e</w:t>
      </w:r>
      <w:r>
        <w:rPr>
          <w:spacing w:val="-47"/>
        </w:rPr>
        <w:t xml:space="preserve"> </w:t>
      </w:r>
      <w:r>
        <w:t>coppiglia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bloccaggio.</w:t>
      </w:r>
    </w:p>
    <w:p w14:paraId="03352A06" w14:textId="77777777" w:rsidR="006674EC" w:rsidRDefault="006674EC" w:rsidP="006674E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109"/>
        <w:contextualSpacing w:val="0"/>
        <w:jc w:val="both"/>
      </w:pPr>
      <w:r>
        <w:t>n. 1 tensiometro applicato ad una estremità del tenditore che consente di verificare il corretto</w:t>
      </w:r>
      <w:r>
        <w:rPr>
          <w:spacing w:val="1"/>
        </w:rPr>
        <w:t xml:space="preserve"> </w:t>
      </w:r>
      <w:r>
        <w:t xml:space="preserve">tensionamento del cavo in fase di montaggio e di ispezione. Piastra presso-piegata e </w:t>
      </w:r>
      <w:proofErr w:type="spellStart"/>
      <w:r>
        <w:t>preforata</w:t>
      </w:r>
      <w:proofErr w:type="spellEnd"/>
      <w:r>
        <w:t xml:space="preserve"> in</w:t>
      </w:r>
      <w:r>
        <w:rPr>
          <w:spacing w:val="1"/>
        </w:rPr>
        <w:t xml:space="preserve"> </w:t>
      </w:r>
      <w:r>
        <w:t>acciaio inox AISI 304 con barra passante e molla a compressione calibrata abbinata ad un indicatore</w:t>
      </w:r>
      <w:r>
        <w:rPr>
          <w:spacing w:val="-4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tensione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intervallo</w:t>
      </w:r>
      <w:r>
        <w:rPr>
          <w:spacing w:val="1"/>
        </w:rPr>
        <w:t xml:space="preserve"> </w:t>
      </w:r>
      <w:r>
        <w:t>prestabilito,</w:t>
      </w:r>
      <w:r>
        <w:rPr>
          <w:spacing w:val="1"/>
        </w:rPr>
        <w:t xml:space="preserve"> </w:t>
      </w:r>
      <w:r>
        <w:t>completo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coppiglia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aggancio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sui</w:t>
      </w:r>
      <w:r>
        <w:rPr>
          <w:spacing w:val="1"/>
        </w:rPr>
        <w:t xml:space="preserve"> </w:t>
      </w:r>
      <w:r>
        <w:t>componenti</w:t>
      </w:r>
      <w:r>
        <w:rPr>
          <w:spacing w:val="-1"/>
        </w:rPr>
        <w:t xml:space="preserve"> </w:t>
      </w:r>
      <w:r>
        <w:t>del sistema.</w:t>
      </w:r>
    </w:p>
    <w:p w14:paraId="2999D6A3" w14:textId="77777777" w:rsidR="006674EC" w:rsidRDefault="006674EC" w:rsidP="006674E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110"/>
        <w:contextualSpacing w:val="0"/>
        <w:jc w:val="both"/>
      </w:pPr>
      <w:r>
        <w:t>n.1 dissipatore in acciaio inox AISI 302 costituito da una molla elicoidale a trazione, filo diametro 9</w:t>
      </w:r>
      <w:r>
        <w:rPr>
          <w:spacing w:val="1"/>
        </w:rPr>
        <w:t xml:space="preserve"> </w:t>
      </w:r>
      <w:r>
        <w:t>mm, lunghezza del corpo a riposo 220 mm con occhielli terminali in grado di garantire una forza</w:t>
      </w:r>
      <w:r>
        <w:rPr>
          <w:spacing w:val="1"/>
        </w:rPr>
        <w:t xml:space="preserve"> </w:t>
      </w:r>
      <w:r>
        <w:t>trasmessa di massimo 8,5 kN, inserito all’interno di un cilindro di protezione in alluminio e dotato di</w:t>
      </w:r>
      <w:r>
        <w:rPr>
          <w:spacing w:val="-47"/>
        </w:rPr>
        <w:t xml:space="preserve"> </w:t>
      </w:r>
      <w:r>
        <w:t>sigilli</w:t>
      </w:r>
      <w:r>
        <w:rPr>
          <w:spacing w:val="-1"/>
        </w:rPr>
        <w:t xml:space="preserve"> </w:t>
      </w:r>
      <w:r>
        <w:t>di segnalazione di</w:t>
      </w:r>
      <w:r>
        <w:rPr>
          <w:spacing w:val="-2"/>
        </w:rPr>
        <w:t xml:space="preserve"> </w:t>
      </w:r>
      <w:r>
        <w:t>entrata</w:t>
      </w:r>
      <w:r>
        <w:rPr>
          <w:spacing w:val="-2"/>
        </w:rPr>
        <w:t xml:space="preserve"> </w:t>
      </w:r>
      <w:r>
        <w:t>in funzione del sistema.</w:t>
      </w:r>
    </w:p>
    <w:p w14:paraId="0DCBF660" w14:textId="77777777" w:rsidR="006674EC" w:rsidRDefault="006674EC" w:rsidP="006674E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111"/>
        <w:contextualSpacing w:val="0"/>
        <w:jc w:val="both"/>
      </w:pPr>
      <w:r>
        <w:t>n. 1 fune di lunghezza XXX m in acciaio inox AISI 316 diametro 8 mm secondo la norma EN 12385,</w:t>
      </w:r>
      <w:r>
        <w:rPr>
          <w:spacing w:val="1"/>
        </w:rPr>
        <w:t xml:space="preserve"> </w:t>
      </w:r>
      <w:r>
        <w:t>formazione 7 x 19 = 133 fili crociata dx (carico di rottura minimo di 36 kN, completo ad un estremo</w:t>
      </w:r>
      <w:r>
        <w:rPr>
          <w:spacing w:val="1"/>
        </w:rPr>
        <w:t xml:space="preserve"> </w:t>
      </w:r>
      <w:r>
        <w:t>di capocorda a occhiello con redance e manicotto di serraggio in alluminio) [</w:t>
      </w:r>
      <w:proofErr w:type="spellStart"/>
      <w:r>
        <w:t>Cat</w:t>
      </w:r>
      <w:proofErr w:type="spellEnd"/>
      <w:r>
        <w:t>. REGO - prodotto</w:t>
      </w:r>
      <w:r>
        <w:rPr>
          <w:spacing w:val="1"/>
        </w:rPr>
        <w:t xml:space="preserve"> </w:t>
      </w:r>
      <w:r>
        <w:t>FUNE</w:t>
      </w:r>
      <w:r>
        <w:rPr>
          <w:spacing w:val="-1"/>
        </w:rPr>
        <w:t xml:space="preserve"> </w:t>
      </w:r>
      <w:r>
        <w:t>INOX -</w:t>
      </w:r>
      <w:r>
        <w:rPr>
          <w:spacing w:val="-2"/>
        </w:rPr>
        <w:t xml:space="preserve"> </w:t>
      </w:r>
      <w:r>
        <w:t>cod.901XXX].</w:t>
      </w:r>
    </w:p>
    <w:p w14:paraId="64B76C1B" w14:textId="77777777" w:rsidR="006674EC" w:rsidRDefault="006674EC" w:rsidP="006674EC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80" w:lineRule="exact"/>
        <w:ind w:hanging="361"/>
        <w:contextualSpacing w:val="0"/>
      </w:pPr>
      <w:r>
        <w:t>n.</w:t>
      </w:r>
      <w:r>
        <w:rPr>
          <w:spacing w:val="-1"/>
        </w:rPr>
        <w:t xml:space="preserve"> </w:t>
      </w:r>
      <w:r>
        <w:t>1 targhetta</w:t>
      </w:r>
      <w:r>
        <w:rPr>
          <w:spacing w:val="-1"/>
        </w:rPr>
        <w:t xml:space="preserve"> </w:t>
      </w:r>
      <w:r>
        <w:t>identificativa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alluminio</w:t>
      </w:r>
      <w:r>
        <w:rPr>
          <w:spacing w:val="-2"/>
        </w:rPr>
        <w:t xml:space="preserve"> </w:t>
      </w:r>
      <w:r>
        <w:t>(Tipo</w:t>
      </w:r>
      <w:r>
        <w:rPr>
          <w:spacing w:val="-1"/>
        </w:rPr>
        <w:t xml:space="preserve"> </w:t>
      </w:r>
      <w:r>
        <w:t>C)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apporre in</w:t>
      </w:r>
      <w:r>
        <w:rPr>
          <w:spacing w:val="-3"/>
        </w:rPr>
        <w:t xml:space="preserve"> </w:t>
      </w:r>
      <w:r>
        <w:t>corrispondenza</w:t>
      </w:r>
      <w:r>
        <w:rPr>
          <w:spacing w:val="-1"/>
        </w:rPr>
        <w:t xml:space="preserve"> </w:t>
      </w:r>
      <w:r>
        <w:t>della “Linea</w:t>
      </w:r>
      <w:r>
        <w:rPr>
          <w:spacing w:val="-1"/>
        </w:rPr>
        <w:t xml:space="preserve"> </w:t>
      </w:r>
      <w:r>
        <w:t>Vita”.</w:t>
      </w:r>
    </w:p>
    <w:p w14:paraId="6BBB4097" w14:textId="77777777" w:rsidR="006674EC" w:rsidRDefault="006674EC" w:rsidP="006674EC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4"/>
        <w:ind w:hanging="361"/>
        <w:contextualSpacing w:val="0"/>
      </w:pPr>
      <w:r>
        <w:t>n.</w:t>
      </w:r>
      <w:r>
        <w:rPr>
          <w:spacing w:val="-1"/>
        </w:rPr>
        <w:t xml:space="preserve"> </w:t>
      </w:r>
      <w:r>
        <w:t>1 targhetta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alluminio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apporre in</w:t>
      </w:r>
      <w:r>
        <w:rPr>
          <w:spacing w:val="-3"/>
        </w:rPr>
        <w:t xml:space="preserve"> </w:t>
      </w:r>
      <w:r>
        <w:t>corrispondenza</w:t>
      </w:r>
      <w:r>
        <w:rPr>
          <w:spacing w:val="-3"/>
        </w:rPr>
        <w:t xml:space="preserve"> </w:t>
      </w:r>
      <w:r>
        <w:t>dell’accesso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copertura.</w:t>
      </w:r>
    </w:p>
    <w:p w14:paraId="09A9D992" w14:textId="77777777" w:rsidR="006674EC" w:rsidRDefault="006674EC" w:rsidP="006674EC">
      <w:pPr>
        <w:pStyle w:val="Corpotesto"/>
        <w:spacing w:before="183" w:line="259" w:lineRule="auto"/>
        <w:ind w:left="112" w:right="111"/>
        <w:jc w:val="both"/>
      </w:pPr>
      <w:r>
        <w:t>Installazione conforme alle indicazioni del produttore, al progetto ed alla Relazione di calcolo del fissaggio</w:t>
      </w:r>
      <w:r>
        <w:rPr>
          <w:spacing w:val="1"/>
        </w:rPr>
        <w:t xml:space="preserve"> </w:t>
      </w:r>
      <w:r>
        <w:t>compresa fornitura e posa di rivetti strutturali (in kit con le piastre estruse) e rinforzi dei fissaggi del manto</w:t>
      </w:r>
      <w:r>
        <w:rPr>
          <w:spacing w:val="1"/>
        </w:rPr>
        <w:t xml:space="preserve"> </w:t>
      </w:r>
      <w:r>
        <w:t>come da schede tecniche del produttore e quanto necessario a dare il lavoro finito, compreso rilascio di</w:t>
      </w:r>
      <w:r>
        <w:rPr>
          <w:spacing w:val="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corretta</w:t>
      </w:r>
      <w:r>
        <w:rPr>
          <w:spacing w:val="-2"/>
        </w:rPr>
        <w:t xml:space="preserve"> </w:t>
      </w:r>
      <w:r>
        <w:t>installazione.</w:t>
      </w:r>
    </w:p>
    <w:p w14:paraId="08CD5BEA" w14:textId="2DE25C0F" w:rsidR="006674EC" w:rsidRDefault="006674EC" w:rsidP="006674EC">
      <w:pPr>
        <w:sectPr w:rsidR="006674EC" w:rsidSect="006674EC">
          <w:headerReference w:type="default" r:id="rId7"/>
          <w:footerReference w:type="default" r:id="rId8"/>
          <w:pgSz w:w="11910" w:h="16840"/>
          <w:pgMar w:top="1460" w:right="1020" w:bottom="1160" w:left="1020" w:header="442" w:footer="930" w:gutter="0"/>
          <w:cols w:space="720"/>
        </w:sectPr>
      </w:pPr>
    </w:p>
    <w:p w14:paraId="1570FE62" w14:textId="77777777" w:rsidR="006674EC" w:rsidRDefault="006674EC" w:rsidP="006674EC">
      <w:pPr>
        <w:pStyle w:val="Corpotesto"/>
        <w:spacing w:before="183" w:line="259" w:lineRule="auto"/>
        <w:ind w:left="112" w:right="111"/>
        <w:jc w:val="both"/>
      </w:pPr>
      <w:r>
        <w:lastRenderedPageBreak/>
        <w:t>Installazione conforme alle indicazioni del produttore, al progetto ed alla Relazione di calcolo del fissaggio</w:t>
      </w:r>
      <w:r>
        <w:rPr>
          <w:spacing w:val="1"/>
        </w:rPr>
        <w:t xml:space="preserve"> </w:t>
      </w:r>
      <w:r>
        <w:t>compresa fornitura e posa di rivetti strutturali (in kit con le piastre estruse) e rinforzi dei fissaggi del manto</w:t>
      </w:r>
      <w:r>
        <w:rPr>
          <w:spacing w:val="1"/>
        </w:rPr>
        <w:t xml:space="preserve"> </w:t>
      </w:r>
      <w:r>
        <w:t>come da schede tecniche del produttore e quanto necessario a dare il lavoro finito, compreso rilascio di</w:t>
      </w:r>
      <w:r>
        <w:rPr>
          <w:spacing w:val="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corretta</w:t>
      </w:r>
      <w:r>
        <w:rPr>
          <w:spacing w:val="-2"/>
        </w:rPr>
        <w:t xml:space="preserve"> </w:t>
      </w:r>
      <w:r>
        <w:t>installazione.</w:t>
      </w:r>
    </w:p>
    <w:p w14:paraId="66C553F3" w14:textId="77777777" w:rsidR="00C9336D" w:rsidRDefault="00C9336D"/>
    <w:p w14:paraId="61C8654A" w14:textId="77777777" w:rsidR="006674EC" w:rsidRDefault="006674EC" w:rsidP="006674EC">
      <w:pPr>
        <w:pStyle w:val="Corpotesto"/>
        <w:spacing w:before="157"/>
        <w:ind w:left="112"/>
      </w:pPr>
      <w:r>
        <w:t>Esclusioni:</w:t>
      </w:r>
    </w:p>
    <w:p w14:paraId="5FE2B1E8" w14:textId="77777777" w:rsidR="006674EC" w:rsidRDefault="006674EC" w:rsidP="006674EC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83"/>
        <w:ind w:hanging="361"/>
        <w:contextualSpacing w:val="0"/>
      </w:pPr>
      <w:r>
        <w:t>i</w:t>
      </w:r>
      <w:r>
        <w:rPr>
          <w:spacing w:val="-2"/>
        </w:rPr>
        <w:t xml:space="preserve"> </w:t>
      </w:r>
      <w:r>
        <w:t>ripristini</w:t>
      </w:r>
      <w:r>
        <w:rPr>
          <w:spacing w:val="-1"/>
        </w:rPr>
        <w:t xml:space="preserve"> </w:t>
      </w:r>
      <w:r>
        <w:t>dell’impermeabilizzazione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manto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copertura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opere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lattoneria;</w:t>
      </w:r>
    </w:p>
    <w:p w14:paraId="16CFEBF3" w14:textId="77777777" w:rsidR="006674EC" w:rsidRDefault="006674EC" w:rsidP="006674EC">
      <w:pPr>
        <w:pStyle w:val="Paragrafoelenco"/>
        <w:numPr>
          <w:ilvl w:val="0"/>
          <w:numId w:val="1"/>
        </w:numPr>
        <w:tabs>
          <w:tab w:val="left" w:pos="833"/>
        </w:tabs>
        <w:spacing w:before="22" w:line="256" w:lineRule="auto"/>
        <w:ind w:right="111"/>
        <w:contextualSpacing w:val="0"/>
        <w:jc w:val="both"/>
      </w:pPr>
      <w:r>
        <w:t>la</w:t>
      </w:r>
      <w:r>
        <w:rPr>
          <w:spacing w:val="-4"/>
        </w:rPr>
        <w:t xml:space="preserve"> </w:t>
      </w:r>
      <w:r>
        <w:t>predisposizione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calcolo del</w:t>
      </w:r>
      <w:r>
        <w:rPr>
          <w:spacing w:val="-4"/>
        </w:rPr>
        <w:t xml:space="preserve"> </w:t>
      </w:r>
      <w:r>
        <w:t>fissaggio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strutture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timbro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tecnico</w:t>
      </w:r>
      <w:r>
        <w:rPr>
          <w:spacing w:val="-47"/>
        </w:rPr>
        <w:t xml:space="preserve"> </w:t>
      </w:r>
      <w:r>
        <w:t>abilitato.</w:t>
      </w:r>
    </w:p>
    <w:p w14:paraId="327D682F" w14:textId="77777777" w:rsidR="006674EC" w:rsidRDefault="006674EC" w:rsidP="006674EC">
      <w:pPr>
        <w:rPr>
          <w:b/>
          <w:sz w:val="20"/>
          <w:u w:val="single"/>
        </w:rPr>
      </w:pPr>
    </w:p>
    <w:p w14:paraId="6051B8E1" w14:textId="04CFC9CD" w:rsidR="006674EC" w:rsidRPr="006674EC" w:rsidRDefault="006674EC" w:rsidP="006674EC">
      <w:pPr>
        <w:rPr>
          <w:b/>
          <w:sz w:val="20"/>
        </w:rPr>
      </w:pPr>
      <w:r w:rsidRPr="006674EC">
        <w:rPr>
          <w:b/>
          <w:sz w:val="20"/>
          <w:u w:val="single"/>
        </w:rPr>
        <w:t>NOTE</w:t>
      </w:r>
    </w:p>
    <w:p w14:paraId="3A2E7F15" w14:textId="77777777" w:rsidR="006674EC" w:rsidRPr="006674EC" w:rsidRDefault="006674EC" w:rsidP="006674EC">
      <w:pPr>
        <w:pStyle w:val="Paragrafoelenco"/>
        <w:numPr>
          <w:ilvl w:val="0"/>
          <w:numId w:val="1"/>
        </w:numPr>
        <w:spacing w:before="20" w:line="256" w:lineRule="auto"/>
        <w:rPr>
          <w:sz w:val="20"/>
        </w:rPr>
      </w:pPr>
      <w:r w:rsidRPr="006674EC">
        <w:rPr>
          <w:sz w:val="20"/>
        </w:rPr>
        <w:t>L'uso</w:t>
      </w:r>
      <w:r w:rsidRPr="006674EC">
        <w:rPr>
          <w:spacing w:val="-8"/>
          <w:sz w:val="20"/>
        </w:rPr>
        <w:t xml:space="preserve"> </w:t>
      </w:r>
      <w:r w:rsidRPr="006674EC">
        <w:rPr>
          <w:sz w:val="20"/>
        </w:rPr>
        <w:t>di</w:t>
      </w:r>
      <w:r w:rsidRPr="006674EC">
        <w:rPr>
          <w:spacing w:val="-10"/>
          <w:sz w:val="20"/>
        </w:rPr>
        <w:t xml:space="preserve"> </w:t>
      </w:r>
      <w:r w:rsidRPr="006674EC">
        <w:rPr>
          <w:sz w:val="20"/>
        </w:rPr>
        <w:t>attrezzi</w:t>
      </w:r>
      <w:r w:rsidRPr="006674EC">
        <w:rPr>
          <w:spacing w:val="-8"/>
          <w:sz w:val="20"/>
        </w:rPr>
        <w:t xml:space="preserve"> </w:t>
      </w:r>
      <w:r w:rsidRPr="006674EC">
        <w:rPr>
          <w:sz w:val="20"/>
        </w:rPr>
        <w:t>manuali</w:t>
      </w:r>
      <w:r w:rsidRPr="006674EC">
        <w:rPr>
          <w:spacing w:val="-10"/>
          <w:sz w:val="20"/>
        </w:rPr>
        <w:t xml:space="preserve"> </w:t>
      </w:r>
      <w:r w:rsidRPr="006674EC">
        <w:rPr>
          <w:sz w:val="20"/>
        </w:rPr>
        <w:t>ed</w:t>
      </w:r>
      <w:r w:rsidRPr="006674EC">
        <w:rPr>
          <w:spacing w:val="-8"/>
          <w:sz w:val="20"/>
        </w:rPr>
        <w:t xml:space="preserve"> </w:t>
      </w:r>
      <w:r w:rsidRPr="006674EC">
        <w:rPr>
          <w:sz w:val="20"/>
        </w:rPr>
        <w:t>attrezzature</w:t>
      </w:r>
      <w:r w:rsidRPr="006674EC">
        <w:rPr>
          <w:spacing w:val="-11"/>
          <w:sz w:val="20"/>
        </w:rPr>
        <w:t xml:space="preserve"> </w:t>
      </w:r>
      <w:r w:rsidRPr="006674EC">
        <w:rPr>
          <w:sz w:val="20"/>
        </w:rPr>
        <w:t>elettriche</w:t>
      </w:r>
      <w:r w:rsidRPr="006674EC">
        <w:rPr>
          <w:spacing w:val="-9"/>
          <w:sz w:val="20"/>
        </w:rPr>
        <w:t xml:space="preserve"> </w:t>
      </w:r>
      <w:r w:rsidRPr="006674EC">
        <w:rPr>
          <w:sz w:val="20"/>
        </w:rPr>
        <w:t>semplici</w:t>
      </w:r>
      <w:r w:rsidRPr="006674EC">
        <w:rPr>
          <w:spacing w:val="-10"/>
          <w:sz w:val="20"/>
        </w:rPr>
        <w:t xml:space="preserve"> </w:t>
      </w:r>
      <w:r w:rsidRPr="006674EC">
        <w:rPr>
          <w:sz w:val="20"/>
        </w:rPr>
        <w:t>(trapano,</w:t>
      </w:r>
      <w:r w:rsidRPr="006674EC">
        <w:rPr>
          <w:spacing w:val="-8"/>
          <w:sz w:val="20"/>
        </w:rPr>
        <w:t xml:space="preserve"> </w:t>
      </w:r>
      <w:r w:rsidRPr="006674EC">
        <w:rPr>
          <w:sz w:val="20"/>
        </w:rPr>
        <w:t>avvitatore,</w:t>
      </w:r>
      <w:r w:rsidRPr="006674EC">
        <w:rPr>
          <w:spacing w:val="-8"/>
          <w:sz w:val="20"/>
        </w:rPr>
        <w:t xml:space="preserve"> </w:t>
      </w:r>
      <w:r w:rsidRPr="006674EC">
        <w:rPr>
          <w:sz w:val="20"/>
        </w:rPr>
        <w:t>rivettatrice)</w:t>
      </w:r>
      <w:r w:rsidRPr="006674EC">
        <w:rPr>
          <w:spacing w:val="-10"/>
          <w:sz w:val="20"/>
        </w:rPr>
        <w:t xml:space="preserve"> </w:t>
      </w:r>
      <w:r w:rsidRPr="006674EC">
        <w:rPr>
          <w:sz w:val="20"/>
        </w:rPr>
        <w:t>per</w:t>
      </w:r>
      <w:r w:rsidRPr="006674EC">
        <w:rPr>
          <w:spacing w:val="-8"/>
          <w:sz w:val="20"/>
        </w:rPr>
        <w:t xml:space="preserve"> </w:t>
      </w:r>
      <w:r w:rsidRPr="006674EC">
        <w:rPr>
          <w:sz w:val="20"/>
        </w:rPr>
        <w:t>l'esecuzione</w:t>
      </w:r>
      <w:r w:rsidRPr="006674EC">
        <w:rPr>
          <w:spacing w:val="-10"/>
          <w:sz w:val="20"/>
        </w:rPr>
        <w:t xml:space="preserve"> </w:t>
      </w:r>
      <w:r w:rsidRPr="006674EC">
        <w:rPr>
          <w:sz w:val="20"/>
        </w:rPr>
        <w:t>dell'opera</w:t>
      </w:r>
      <w:r w:rsidRPr="006674EC">
        <w:rPr>
          <w:spacing w:val="-43"/>
          <w:sz w:val="20"/>
        </w:rPr>
        <w:t xml:space="preserve"> </w:t>
      </w:r>
      <w:r w:rsidRPr="006674EC">
        <w:rPr>
          <w:sz w:val="20"/>
        </w:rPr>
        <w:t>risulta</w:t>
      </w:r>
      <w:r w:rsidRPr="006674EC">
        <w:rPr>
          <w:spacing w:val="-2"/>
          <w:sz w:val="20"/>
        </w:rPr>
        <w:t xml:space="preserve"> </w:t>
      </w:r>
      <w:r w:rsidRPr="006674EC">
        <w:rPr>
          <w:sz w:val="20"/>
        </w:rPr>
        <w:t>compreso</w:t>
      </w:r>
      <w:r w:rsidRPr="006674EC">
        <w:rPr>
          <w:spacing w:val="-1"/>
          <w:sz w:val="20"/>
        </w:rPr>
        <w:t xml:space="preserve"> </w:t>
      </w:r>
      <w:r w:rsidRPr="006674EC">
        <w:rPr>
          <w:sz w:val="20"/>
        </w:rPr>
        <w:t>nelle</w:t>
      </w:r>
      <w:r w:rsidRPr="006674EC">
        <w:rPr>
          <w:spacing w:val="-2"/>
          <w:sz w:val="20"/>
        </w:rPr>
        <w:t xml:space="preserve"> </w:t>
      </w:r>
      <w:r w:rsidRPr="006674EC">
        <w:rPr>
          <w:sz w:val="20"/>
        </w:rPr>
        <w:t>spese</w:t>
      </w:r>
      <w:r w:rsidRPr="006674EC">
        <w:rPr>
          <w:spacing w:val="-1"/>
          <w:sz w:val="20"/>
        </w:rPr>
        <w:t xml:space="preserve"> </w:t>
      </w:r>
      <w:r w:rsidRPr="006674EC">
        <w:rPr>
          <w:sz w:val="20"/>
        </w:rPr>
        <w:t>generali</w:t>
      </w:r>
      <w:r w:rsidRPr="006674EC">
        <w:rPr>
          <w:spacing w:val="-1"/>
          <w:sz w:val="20"/>
        </w:rPr>
        <w:t xml:space="preserve"> </w:t>
      </w:r>
      <w:r w:rsidRPr="006674EC">
        <w:rPr>
          <w:sz w:val="20"/>
        </w:rPr>
        <w:t>dell'impresa.</w:t>
      </w:r>
    </w:p>
    <w:p w14:paraId="24CE1F53" w14:textId="77777777" w:rsidR="006674EC" w:rsidRPr="006674EC" w:rsidRDefault="006674EC" w:rsidP="006674EC">
      <w:pPr>
        <w:pStyle w:val="Paragrafoelenco"/>
        <w:numPr>
          <w:ilvl w:val="0"/>
          <w:numId w:val="1"/>
        </w:numPr>
        <w:spacing w:before="3" w:line="259" w:lineRule="auto"/>
        <w:ind w:right="680"/>
        <w:rPr>
          <w:sz w:val="20"/>
        </w:rPr>
      </w:pPr>
      <w:r w:rsidRPr="006674EC">
        <w:rPr>
          <w:sz w:val="20"/>
        </w:rPr>
        <w:t>L'utilizzo di sigillanti generici (siliconi, sigillanti bituminosi o butilici) è da ritenersi compreso nelle spese generali</w:t>
      </w:r>
      <w:r w:rsidRPr="006674EC">
        <w:rPr>
          <w:spacing w:val="-43"/>
          <w:sz w:val="20"/>
        </w:rPr>
        <w:t xml:space="preserve"> </w:t>
      </w:r>
      <w:r w:rsidRPr="006674EC">
        <w:rPr>
          <w:sz w:val="20"/>
        </w:rPr>
        <w:t>dell'impresa.</w:t>
      </w:r>
    </w:p>
    <w:p w14:paraId="7306AA83" w14:textId="77777777" w:rsidR="006674EC" w:rsidRDefault="006674EC"/>
    <w:sectPr w:rsidR="006674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0978C" w14:textId="77777777" w:rsidR="006A1541" w:rsidRDefault="006A1541" w:rsidP="006674EC">
      <w:r>
        <w:separator/>
      </w:r>
    </w:p>
  </w:endnote>
  <w:endnote w:type="continuationSeparator" w:id="0">
    <w:p w14:paraId="44ED1469" w14:textId="77777777" w:rsidR="006A1541" w:rsidRDefault="006A1541" w:rsidP="0066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630"/>
      <w:gridCol w:w="4935"/>
    </w:tblGrid>
    <w:tr w:rsidR="006674EC" w:rsidRPr="003E11BD" w14:paraId="6D0C1505" w14:textId="77777777" w:rsidTr="00570798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2144A764" w14:textId="77777777" w:rsidR="006674EC" w:rsidRDefault="006674EC" w:rsidP="006674EC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61D65A0E" w14:textId="77777777" w:rsidR="006674EC" w:rsidRPr="00367A93" w:rsidRDefault="006674EC" w:rsidP="006674EC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7749A3CC" w14:textId="77777777" w:rsidR="006674EC" w:rsidRDefault="006674EC" w:rsidP="006674EC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5F1DCBB5" w14:textId="77777777" w:rsidR="006674EC" w:rsidRPr="003E11BD" w:rsidRDefault="006674EC" w:rsidP="006674EC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151CCFAC" w14:textId="77777777" w:rsidR="006674EC" w:rsidRPr="003E11BD" w:rsidRDefault="006674EC" w:rsidP="006674EC">
          <w:pPr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0D57C910" w14:textId="77777777" w:rsidR="006674EC" w:rsidRPr="003E11BD" w:rsidRDefault="006674EC" w:rsidP="006674EC">
          <w:pPr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7BC91A8A" w14:textId="77777777" w:rsidR="006674EC" w:rsidRPr="003E11BD" w:rsidRDefault="006674EC" w:rsidP="006674EC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           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0716609A" w14:textId="38730D73" w:rsidR="006674EC" w:rsidRDefault="006674EC" w:rsidP="006674EC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9264" behindDoc="1" locked="0" layoutInCell="1" allowOverlap="1" wp14:anchorId="2ADAF8FC" wp14:editId="612DE33A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1518276955" name="Immagine 1518276955" descr="Immagine che contiene cerchi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cerchio, Carattere, logo, Elementi grafici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60288" behindDoc="1" locked="0" layoutInCell="1" allowOverlap="1" wp14:anchorId="5364B015" wp14:editId="58C3E5F3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1845577629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B4FB5" w14:textId="77777777" w:rsidR="006A1541" w:rsidRDefault="006A1541" w:rsidP="006674EC">
      <w:r>
        <w:separator/>
      </w:r>
    </w:p>
  </w:footnote>
  <w:footnote w:type="continuationSeparator" w:id="0">
    <w:p w14:paraId="2DA1955A" w14:textId="77777777" w:rsidR="006A1541" w:rsidRDefault="006A1541" w:rsidP="00667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D8FE7" w14:textId="2444F743" w:rsidR="006674EC" w:rsidRDefault="006674EC">
    <w:pPr>
      <w:pStyle w:val="Intestazione"/>
    </w:pPr>
    <w:r>
      <w:rPr>
        <w:noProof/>
      </w:rPr>
      <w:drawing>
        <wp:inline distT="0" distB="0" distL="0" distR="0" wp14:anchorId="04CE90CC" wp14:editId="03959238">
          <wp:extent cx="2199213" cy="718185"/>
          <wp:effectExtent l="0" t="0" r="0" b="5715"/>
          <wp:docPr id="45066135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FA3E42"/>
    <w:multiLevelType w:val="hybridMultilevel"/>
    <w:tmpl w:val="491E7DC8"/>
    <w:lvl w:ilvl="0" w:tplc="EC6EFBC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754D7E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F22494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D1C74B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1BA28DE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070513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F3800F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851E391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92F8A77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65091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15"/>
    <w:rsid w:val="00321C15"/>
    <w:rsid w:val="00356867"/>
    <w:rsid w:val="006674EC"/>
    <w:rsid w:val="006A1541"/>
    <w:rsid w:val="00AA6923"/>
    <w:rsid w:val="00BA1EE8"/>
    <w:rsid w:val="00C9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558E2"/>
  <w15:chartTrackingRefBased/>
  <w15:docId w15:val="{19DC28E9-E708-4806-A0FB-FCF77D53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74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21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21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1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21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21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21C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21C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21C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21C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1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21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1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21C1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21C1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21C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21C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21C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21C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21C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21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21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21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21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21C1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321C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21C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21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21C1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21C15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6674EC"/>
  </w:style>
  <w:style w:type="character" w:customStyle="1" w:styleId="CorpotestoCarattere">
    <w:name w:val="Corpo testo Carattere"/>
    <w:basedOn w:val="Carpredefinitoparagrafo"/>
    <w:link w:val="Corpotesto"/>
    <w:uiPriority w:val="1"/>
    <w:rsid w:val="006674EC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6674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4EC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674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4EC"/>
    <w:rPr>
      <w:rFonts w:ascii="Calibri" w:eastAsia="Calibri" w:hAnsi="Calibri" w:cs="Calibri"/>
      <w:kern w:val="0"/>
      <w:sz w:val="22"/>
      <w:szCs w:val="22"/>
      <w14:ligatures w14:val="none"/>
    </w:rPr>
  </w:style>
  <w:style w:type="table" w:styleId="Grigliatabella">
    <w:name w:val="Table Grid"/>
    <w:basedOn w:val="Tabellanormale"/>
    <w:rsid w:val="006674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674E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1082</Words>
  <Characters>6173</Characters>
  <Application>Microsoft Office Word</Application>
  <DocSecurity>0</DocSecurity>
  <Lines>51</Lines>
  <Paragraphs>14</Paragraphs>
  <ScaleCrop>false</ScaleCrop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Pasquinucci</dc:creator>
  <cp:keywords/>
  <dc:description/>
  <cp:lastModifiedBy>Silvia Pasquinucci</cp:lastModifiedBy>
  <cp:revision>2</cp:revision>
  <dcterms:created xsi:type="dcterms:W3CDTF">2025-04-08T13:41:00Z</dcterms:created>
  <dcterms:modified xsi:type="dcterms:W3CDTF">2025-04-08T13:45:00Z</dcterms:modified>
</cp:coreProperties>
</file>