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63E27585" w:rsidR="0022639C" w:rsidRPr="0060352E" w:rsidRDefault="007E60F6" w:rsidP="00666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Componenti complementari - Linea rigida Tipo D</w:t>
            </w:r>
          </w:p>
        </w:tc>
      </w:tr>
    </w:tbl>
    <w:p w14:paraId="56E735FB" w14:textId="77777777" w:rsidR="005C1EB0" w:rsidRDefault="005C1EB0" w:rsidP="001318C9">
      <w:pPr>
        <w:jc w:val="both"/>
        <w:rPr>
          <w:rFonts w:ascii="Calibri" w:hAnsi="Calibri" w:cs="Calibri"/>
        </w:rPr>
      </w:pPr>
    </w:p>
    <w:p w14:paraId="69392122" w14:textId="5490FC8F" w:rsidR="0065208F" w:rsidRDefault="00155ACE" w:rsidP="00547A2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164E8D">
        <w:rPr>
          <w:rFonts w:ascii="Calibri" w:hAnsi="Calibri" w:cs="Calibri"/>
        </w:rPr>
        <w:t xml:space="preserve"> </w:t>
      </w:r>
      <w:r w:rsidR="0066054D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fermo corsa entrata/uscita realizzato in lamiera di acciaio inox AISI</w:t>
      </w:r>
      <w:r w:rsidR="009E53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304 presso-piegata composto da n°1 elemento fisso, ancorato con n°2 viti M10 al profilo binario e n°1 elemento </w:t>
      </w:r>
      <w:r w:rsidR="00547A2C">
        <w:rPr>
          <w:rFonts w:ascii="Calibri" w:hAnsi="Calibri" w:cs="Calibri"/>
        </w:rPr>
        <w:t>basculante con ritorno a molla a chiusura del binario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Fine Corsa </w:t>
      </w:r>
      <w:r w:rsidR="00547A2C">
        <w:rPr>
          <w:rFonts w:ascii="Calibri" w:hAnsi="Calibri" w:cs="Calibri"/>
        </w:rPr>
        <w:t>entrata/uscita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</w:t>
      </w:r>
      <w:r w:rsidR="00547A2C">
        <w:rPr>
          <w:rFonts w:ascii="Calibri" w:hAnsi="Calibri" w:cs="Calibri"/>
        </w:rPr>
        <w:t>2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6F2F527C" w:rsidR="0022639C" w:rsidRPr="00555F03" w:rsidRDefault="007E60F6" w:rsidP="00666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Componenti complementari - Linea rigida Tipo D</w:t>
            </w:r>
          </w:p>
        </w:tc>
      </w:tr>
    </w:tbl>
    <w:p w14:paraId="6C26B697" w14:textId="77777777" w:rsidR="007E60F6" w:rsidRDefault="007E60F6" w:rsidP="007E60F6">
      <w:pPr>
        <w:pStyle w:val="Paragrafoelenco"/>
        <w:jc w:val="both"/>
        <w:rPr>
          <w:rFonts w:ascii="Calibri" w:hAnsi="Calibri" w:cs="Calibri"/>
        </w:rPr>
      </w:pPr>
    </w:p>
    <w:p w14:paraId="123DE67A" w14:textId="235AC43A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fermo corsa entrata/uscita realizzato in lamiera di acciaio inox AISI 304 presso-piegata composto da n°1 elemento fisso, ancorato con n°2 viti M10 al profilo binario e n°1 elemento basculante con ritorno a molla a chiusura del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Fine Corsa entrata/uscita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72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29816AB2" w:rsidR="008C5BB7" w:rsidRDefault="008C5BB7" w:rsidP="0022639C">
      <w:pPr>
        <w:jc w:val="both"/>
        <w:rPr>
          <w:rFonts w:ascii="Calibri" w:hAnsi="Calibri" w:cs="Calibri"/>
        </w:rPr>
      </w:pPr>
    </w:p>
    <w:p w14:paraId="64E6F339" w14:textId="0B0DB344" w:rsidR="00556724" w:rsidRDefault="00556724" w:rsidP="0022639C">
      <w:pPr>
        <w:jc w:val="both"/>
        <w:rPr>
          <w:rFonts w:ascii="Calibri" w:hAnsi="Calibri" w:cs="Calibri"/>
        </w:rPr>
      </w:pPr>
    </w:p>
    <w:p w14:paraId="27A2FE36" w14:textId="32FF3489" w:rsidR="00556724" w:rsidRDefault="00556724" w:rsidP="0022639C">
      <w:pPr>
        <w:jc w:val="both"/>
        <w:rPr>
          <w:rFonts w:ascii="Calibri" w:hAnsi="Calibri" w:cs="Calibri"/>
        </w:rPr>
      </w:pPr>
    </w:p>
    <w:p w14:paraId="038F3A39" w14:textId="28B95701" w:rsidR="00556724" w:rsidRDefault="00556724" w:rsidP="0022639C">
      <w:pPr>
        <w:jc w:val="both"/>
        <w:rPr>
          <w:rFonts w:ascii="Calibri" w:hAnsi="Calibri" w:cs="Calibri"/>
        </w:rPr>
      </w:pPr>
    </w:p>
    <w:p w14:paraId="694B80FA" w14:textId="109FD8D4" w:rsidR="00556724" w:rsidRDefault="00556724" w:rsidP="0022639C">
      <w:pPr>
        <w:jc w:val="both"/>
        <w:rPr>
          <w:rFonts w:ascii="Calibri" w:hAnsi="Calibri" w:cs="Calibri"/>
        </w:rPr>
      </w:pPr>
    </w:p>
    <w:p w14:paraId="5F4E06F8" w14:textId="4F6E3CA6" w:rsidR="00556724" w:rsidRDefault="00556724" w:rsidP="0022639C">
      <w:pPr>
        <w:jc w:val="both"/>
        <w:rPr>
          <w:rFonts w:ascii="Calibri" w:hAnsi="Calibri" w:cs="Calibri"/>
        </w:rPr>
      </w:pPr>
    </w:p>
    <w:p w14:paraId="2DF4BA44" w14:textId="77777777" w:rsidR="00556724" w:rsidRPr="0082353E" w:rsidRDefault="00556724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6E7C" w14:textId="77777777" w:rsidR="00BD2437" w:rsidRDefault="00BD2437" w:rsidP="003E3DC1">
      <w:pPr>
        <w:spacing w:after="0" w:line="240" w:lineRule="auto"/>
      </w:pPr>
      <w:r>
        <w:separator/>
      </w:r>
    </w:p>
  </w:endnote>
  <w:endnote w:type="continuationSeparator" w:id="0">
    <w:p w14:paraId="53BC78EF" w14:textId="77777777" w:rsidR="00BD2437" w:rsidRDefault="00BD2437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9D05" w14:textId="77777777" w:rsidR="00BD2437" w:rsidRDefault="00BD2437" w:rsidP="003E3DC1">
      <w:pPr>
        <w:spacing w:after="0" w:line="240" w:lineRule="auto"/>
      </w:pPr>
      <w:r>
        <w:separator/>
      </w:r>
    </w:p>
  </w:footnote>
  <w:footnote w:type="continuationSeparator" w:id="0">
    <w:p w14:paraId="74EAA6D0" w14:textId="77777777" w:rsidR="00BD2437" w:rsidRDefault="00BD2437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483CCA97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1F26F8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1F26F8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93939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56724"/>
    <w:rsid w:val="005843B8"/>
    <w:rsid w:val="00593DCE"/>
    <w:rsid w:val="005955AF"/>
    <w:rsid w:val="00597658"/>
    <w:rsid w:val="005A09AB"/>
    <w:rsid w:val="005B0EF1"/>
    <w:rsid w:val="005B4A46"/>
    <w:rsid w:val="005C1EB0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E60F6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27B51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D2437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E2A9C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2021-08-10T08:05:00Z</dcterms:created>
  <dcterms:modified xsi:type="dcterms:W3CDTF">2021-08-13T07:11:00Z</dcterms:modified>
</cp:coreProperties>
</file>