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6630" w14:textId="77777777" w:rsidR="00A533D3" w:rsidRPr="00A7156B" w:rsidRDefault="00A533D3" w:rsidP="00A533D3">
      <w:pPr>
        <w:jc w:val="center"/>
        <w:rPr>
          <w:rFonts w:asciiTheme="majorHAnsi" w:hAnsiTheme="majorHAnsi" w:cs="Calibri"/>
          <w:sz w:val="36"/>
          <w:szCs w:val="36"/>
        </w:rPr>
      </w:pPr>
      <w:r w:rsidRPr="00A7156B">
        <w:rPr>
          <w:rFonts w:asciiTheme="majorHAnsi" w:hAnsiTheme="majorHAnsi" w:cs="Calibri"/>
          <w:sz w:val="36"/>
          <w:szCs w:val="36"/>
        </w:rPr>
        <w:t>TURN POLE-HI 50</w:t>
      </w:r>
    </w:p>
    <w:p w14:paraId="278DFA1C" w14:textId="77777777" w:rsidR="00A533D3" w:rsidRPr="00057D8E" w:rsidRDefault="00A533D3" w:rsidP="00A533D3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A533D3" w:rsidRPr="003E3DC1" w14:paraId="6D35DDA2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0CC0C045" w14:textId="77777777" w:rsidR="00A533D3" w:rsidRPr="00230400" w:rsidRDefault="00A533D3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599CBE1A" w14:textId="77777777" w:rsidR="00A533D3" w:rsidRPr="007817B5" w:rsidRDefault="00A533D3" w:rsidP="0024746A">
            <w:pPr>
              <w:rPr>
                <w:rFonts w:ascii="Calibri" w:hAnsi="Calibri" w:cs="Calibri"/>
              </w:rPr>
            </w:pPr>
            <w:r w:rsidRPr="007817B5">
              <w:rPr>
                <w:rFonts w:ascii="Calibri" w:hAnsi="Calibri" w:cs="Calibri"/>
              </w:rPr>
              <w:t xml:space="preserve">Punto fisso di ancoraggio Tipo A (UNI 11578) verticale girevole in alluminio H50 </w:t>
            </w:r>
          </w:p>
        </w:tc>
      </w:tr>
    </w:tbl>
    <w:p w14:paraId="46848929" w14:textId="77777777" w:rsidR="00A533D3" w:rsidRPr="007C4912" w:rsidRDefault="00A533D3" w:rsidP="00A533D3">
      <w:pPr>
        <w:spacing w:before="60"/>
        <w:jc w:val="both"/>
        <w:rPr>
          <w:rFonts w:ascii="Calibri" w:hAnsi="Calibri" w:cs="Calibri"/>
        </w:rPr>
      </w:pPr>
      <w:r w:rsidRPr="007C4912">
        <w:rPr>
          <w:rFonts w:ascii="Calibri" w:hAnsi="Calibri" w:cs="Calibri"/>
        </w:rPr>
        <w:t>Fornitura di punto di ancoraggio girevole</w:t>
      </w:r>
      <w:r>
        <w:rPr>
          <w:rFonts w:ascii="Calibri" w:hAnsi="Calibri" w:cs="Calibri"/>
        </w:rPr>
        <w:t xml:space="preserve"> contro le cadute dall’alto</w:t>
      </w:r>
      <w:r w:rsidRPr="007C4912">
        <w:rPr>
          <w:rFonts w:ascii="Calibri" w:hAnsi="Calibri" w:cs="Calibri"/>
        </w:rPr>
        <w:t xml:space="preserve"> conforme e</w:t>
      </w:r>
      <w:r>
        <w:rPr>
          <w:rFonts w:ascii="Calibri" w:hAnsi="Calibri" w:cs="Calibri"/>
        </w:rPr>
        <w:t xml:space="preserve"> certificato T</w:t>
      </w:r>
      <w:r w:rsidRPr="007C4912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 xml:space="preserve">un </w:t>
      </w:r>
      <w:r w:rsidRPr="007C4912">
        <w:rPr>
          <w:rFonts w:ascii="Calibri" w:hAnsi="Calibri" w:cs="Calibri"/>
        </w:rPr>
        <w:t>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TURN POLE-HI 50 -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201539].</w:t>
      </w:r>
    </w:p>
    <w:p w14:paraId="658EC6BB" w14:textId="77777777" w:rsidR="00A533D3" w:rsidRDefault="00A533D3" w:rsidP="00A533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Altezza totale </w:t>
      </w:r>
      <w:r>
        <w:rPr>
          <w:rFonts w:ascii="Calibri" w:hAnsi="Calibri" w:cs="Calibri"/>
        </w:rPr>
        <w:t xml:space="preserve">500 mm. </w:t>
      </w:r>
      <w:r w:rsidRPr="007C4912">
        <w:rPr>
          <w:rFonts w:ascii="Calibri" w:hAnsi="Calibri" w:cs="Calibri"/>
        </w:rPr>
        <w:t xml:space="preserve"> </w:t>
      </w:r>
    </w:p>
    <w:p w14:paraId="316ACFCC" w14:textId="77777777" w:rsidR="00A533D3" w:rsidRPr="003E3DC1" w:rsidRDefault="00A533D3" w:rsidP="00A533D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9B2931C" w14:textId="77777777" w:rsidR="00A533D3" w:rsidRDefault="00A533D3" w:rsidP="00A533D3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7817B5">
        <w:rPr>
          <w:rFonts w:ascii="Calibri" w:hAnsi="Calibri" w:cs="Calibri"/>
        </w:rPr>
        <w:t>fornitura di carpenterie in acciaio specifiche o accessori di fissaggio.</w:t>
      </w:r>
    </w:p>
    <w:p w14:paraId="02C27663" w14:textId="77777777" w:rsidR="00A533D3" w:rsidRPr="007817B5" w:rsidRDefault="00A533D3" w:rsidP="00A533D3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6572"/>
      </w:tblGrid>
      <w:tr w:rsidR="00A533D3" w:rsidRPr="003E3DC1" w14:paraId="51B702DC" w14:textId="77777777" w:rsidTr="0024746A">
        <w:tc>
          <w:tcPr>
            <w:tcW w:w="2977" w:type="dxa"/>
            <w:shd w:val="clear" w:color="auto" w:fill="D9D9D9" w:themeFill="background1" w:themeFillShade="D9"/>
          </w:tcPr>
          <w:p w14:paraId="794465F0" w14:textId="77777777" w:rsidR="00A533D3" w:rsidRPr="00230400" w:rsidRDefault="00A533D3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5007AE50" w14:textId="77777777" w:rsidR="00A533D3" w:rsidRPr="007817B5" w:rsidRDefault="00A533D3" w:rsidP="0024746A">
            <w:pPr>
              <w:rPr>
                <w:rFonts w:ascii="Calibri" w:hAnsi="Calibri" w:cs="Calibri"/>
              </w:rPr>
            </w:pPr>
            <w:r w:rsidRPr="007817B5">
              <w:rPr>
                <w:rFonts w:ascii="Calibri" w:hAnsi="Calibri" w:cs="Calibri"/>
              </w:rPr>
              <w:t xml:space="preserve">Punto fisso di ancoraggio Tipo A (UNI 11578) verticale girevole in alluminio H50 </w:t>
            </w:r>
          </w:p>
        </w:tc>
      </w:tr>
    </w:tbl>
    <w:p w14:paraId="74F59CEB" w14:textId="77777777" w:rsidR="00A533D3" w:rsidRPr="007C4912" w:rsidRDefault="00A533D3" w:rsidP="00A533D3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7C4912">
        <w:rPr>
          <w:rFonts w:ascii="Calibri" w:hAnsi="Calibri" w:cs="Calibri"/>
        </w:rPr>
        <w:t>di punto di ancoraggio girevole</w:t>
      </w:r>
      <w:r>
        <w:rPr>
          <w:rFonts w:ascii="Calibri" w:hAnsi="Calibri" w:cs="Calibri"/>
        </w:rPr>
        <w:t xml:space="preserve"> contro le cadute dall’alto</w:t>
      </w:r>
      <w:r w:rsidRPr="007C4912">
        <w:rPr>
          <w:rFonts w:ascii="Calibri" w:hAnsi="Calibri" w:cs="Calibri"/>
        </w:rPr>
        <w:t xml:space="preserve"> conforme e</w:t>
      </w:r>
      <w:r>
        <w:rPr>
          <w:rFonts w:ascii="Calibri" w:hAnsi="Calibri" w:cs="Calibri"/>
        </w:rPr>
        <w:t xml:space="preserve"> certificato T</w:t>
      </w:r>
      <w:r w:rsidRPr="007C4912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7C4912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TURN POLE-HI 50 -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201539].</w:t>
      </w:r>
    </w:p>
    <w:p w14:paraId="0D91CBE6" w14:textId="77777777" w:rsidR="00A533D3" w:rsidRDefault="00A533D3" w:rsidP="00A533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Altezza totale </w:t>
      </w:r>
      <w:r>
        <w:rPr>
          <w:rFonts w:ascii="Calibri" w:hAnsi="Calibri" w:cs="Calibri"/>
        </w:rPr>
        <w:t xml:space="preserve">500 mm. </w:t>
      </w:r>
      <w:r w:rsidRPr="007C4912">
        <w:rPr>
          <w:rFonts w:ascii="Calibri" w:hAnsi="Calibri" w:cs="Calibri"/>
        </w:rPr>
        <w:t xml:space="preserve"> </w:t>
      </w:r>
    </w:p>
    <w:p w14:paraId="2D47F904" w14:textId="77777777" w:rsidR="00A533D3" w:rsidRPr="003E3DC1" w:rsidRDefault="00A533D3" w:rsidP="00A533D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3D28ECB7" w14:textId="77777777" w:rsidR="00A533D3" w:rsidRPr="003E3DC1" w:rsidRDefault="00A533D3" w:rsidP="00A533D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60DEF49" w14:textId="77777777" w:rsidR="00A533D3" w:rsidRPr="00DE4C8E" w:rsidRDefault="00A533D3" w:rsidP="00A533D3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DE4C8E">
        <w:rPr>
          <w:rFonts w:ascii="Calibri" w:hAnsi="Calibri" w:cs="Calibri"/>
        </w:rPr>
        <w:t>la fornitura di carpenterie in acciaio specifiche o accessori di fissaggio;</w:t>
      </w:r>
    </w:p>
    <w:p w14:paraId="3FA1B64F" w14:textId="77777777" w:rsidR="00A533D3" w:rsidRPr="00DE4C8E" w:rsidRDefault="00A533D3" w:rsidP="00A533D3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DE4C8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39DBD907" w14:textId="77777777" w:rsidR="00A533D3" w:rsidRPr="00DE4C8E" w:rsidRDefault="00A533D3" w:rsidP="00A533D3">
      <w:pPr>
        <w:jc w:val="both"/>
        <w:rPr>
          <w:rFonts w:ascii="Calibri" w:hAnsi="Calibri" w:cs="Calibri"/>
        </w:rPr>
      </w:pPr>
    </w:p>
    <w:p w14:paraId="4221C3B3" w14:textId="77777777" w:rsidR="00A533D3" w:rsidRPr="00BA122F" w:rsidRDefault="00A533D3" w:rsidP="00A533D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BA122F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245D81EC" w14:textId="77777777" w:rsidR="00A533D3" w:rsidRPr="007817B5" w:rsidRDefault="00A533D3" w:rsidP="00A533D3">
      <w:pPr>
        <w:jc w:val="both"/>
        <w:rPr>
          <w:rFonts w:ascii="Calibri" w:hAnsi="Calibri" w:cs="Calibri"/>
          <w:sz w:val="20"/>
          <w:szCs w:val="20"/>
        </w:rPr>
      </w:pPr>
      <w:r w:rsidRPr="007817B5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24DF0AF" w14:textId="77777777" w:rsidR="00A533D3" w:rsidRPr="00AF61DB" w:rsidRDefault="00A533D3" w:rsidP="00A533D3">
      <w:pPr>
        <w:rPr>
          <w:rFonts w:ascii="Calibri" w:hAnsi="Calibri" w:cs="Calibri"/>
          <w:b/>
          <w:bCs/>
          <w:sz w:val="36"/>
          <w:szCs w:val="36"/>
        </w:rPr>
      </w:pPr>
      <w:r w:rsidRPr="007817B5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9"/>
  </w:num>
  <w:num w:numId="2" w16cid:durableId="232548291">
    <w:abstractNumId w:val="9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8"/>
  </w:num>
  <w:num w:numId="6" w16cid:durableId="2102753740">
    <w:abstractNumId w:val="4"/>
  </w:num>
  <w:num w:numId="7" w16cid:durableId="375858100">
    <w:abstractNumId w:val="18"/>
  </w:num>
  <w:num w:numId="8" w16cid:durableId="28535655">
    <w:abstractNumId w:val="13"/>
  </w:num>
  <w:num w:numId="9" w16cid:durableId="199105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6"/>
  </w:num>
  <w:num w:numId="11" w16cid:durableId="112480070">
    <w:abstractNumId w:val="3"/>
  </w:num>
  <w:num w:numId="12" w16cid:durableId="668603736">
    <w:abstractNumId w:val="16"/>
  </w:num>
  <w:num w:numId="13" w16cid:durableId="176232738">
    <w:abstractNumId w:val="15"/>
  </w:num>
  <w:num w:numId="14" w16cid:durableId="1387492731">
    <w:abstractNumId w:val="7"/>
  </w:num>
  <w:num w:numId="15" w16cid:durableId="2145998888">
    <w:abstractNumId w:val="0"/>
  </w:num>
  <w:num w:numId="16" w16cid:durableId="353776033">
    <w:abstractNumId w:val="14"/>
  </w:num>
  <w:num w:numId="17" w16cid:durableId="243151336">
    <w:abstractNumId w:val="17"/>
  </w:num>
  <w:num w:numId="18" w16cid:durableId="2001611685">
    <w:abstractNumId w:val="2"/>
  </w:num>
  <w:num w:numId="19" w16cid:durableId="1527523230">
    <w:abstractNumId w:val="11"/>
  </w:num>
  <w:num w:numId="20" w16cid:durableId="916744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2025-03-13T14:34:00Z</cp:lastPrinted>
  <dcterms:created xsi:type="dcterms:W3CDTF">2025-03-13T14:35:00Z</dcterms:created>
  <dcterms:modified xsi:type="dcterms:W3CDTF">2025-03-13T14:35:00Z</dcterms:modified>
</cp:coreProperties>
</file>