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0616" w14:textId="77777777" w:rsidR="00A57814" w:rsidRPr="00126EF4" w:rsidRDefault="00A57814" w:rsidP="00A57814">
      <w:pPr>
        <w:spacing w:after="0" w:line="240" w:lineRule="auto"/>
        <w:jc w:val="center"/>
        <w:rPr>
          <w:rFonts w:asciiTheme="majorHAnsi" w:hAnsiTheme="majorHAnsi" w:cs="Calibri"/>
          <w:sz w:val="36"/>
          <w:szCs w:val="36"/>
        </w:rPr>
      </w:pPr>
      <w:r w:rsidRPr="00126EF4">
        <w:rPr>
          <w:rFonts w:asciiTheme="majorHAnsi" w:hAnsiTheme="majorHAnsi" w:cs="Calibri"/>
          <w:sz w:val="36"/>
          <w:szCs w:val="36"/>
        </w:rPr>
        <w:t>LIMIT ORIZZONTALE H60</w:t>
      </w:r>
    </w:p>
    <w:p w14:paraId="26AA4EF6" w14:textId="77777777" w:rsidR="00A57814" w:rsidRPr="005843B8" w:rsidRDefault="00A57814" w:rsidP="00A57814">
      <w:pPr>
        <w:spacing w:after="0" w:line="240" w:lineRule="auto"/>
        <w:rPr>
          <w:rFonts w:ascii="Calibri" w:hAnsi="Calibri" w:cs="Calibri"/>
          <w:b/>
          <w:bCs/>
          <w:sz w:val="28"/>
          <w:szCs w:val="28"/>
        </w:rPr>
      </w:pPr>
    </w:p>
    <w:tbl>
      <w:tblPr>
        <w:tblStyle w:val="Grigliatabella"/>
        <w:tblW w:w="0" w:type="auto"/>
        <w:tblLook w:val="04A0" w:firstRow="1" w:lastRow="0" w:firstColumn="1" w:lastColumn="0" w:noHBand="0" w:noVBand="1"/>
      </w:tblPr>
      <w:tblGrid>
        <w:gridCol w:w="1980"/>
        <w:gridCol w:w="7648"/>
      </w:tblGrid>
      <w:tr w:rsidR="00A57814" w:rsidRPr="003E3DC1" w14:paraId="672DE994" w14:textId="77777777" w:rsidTr="00165D64">
        <w:tc>
          <w:tcPr>
            <w:tcW w:w="1980" w:type="dxa"/>
            <w:shd w:val="clear" w:color="auto" w:fill="D9D9D9" w:themeFill="background1" w:themeFillShade="D9"/>
          </w:tcPr>
          <w:p w14:paraId="6EA40C74" w14:textId="77777777" w:rsidR="00A57814" w:rsidRPr="00230400" w:rsidRDefault="00A57814" w:rsidP="00165D64">
            <w:pPr>
              <w:rPr>
                <w:rFonts w:ascii="Calibri" w:hAnsi="Calibri" w:cs="Calibri"/>
                <w:b/>
                <w:bCs/>
              </w:rPr>
            </w:pPr>
            <w:r>
              <w:rPr>
                <w:rFonts w:ascii="Calibri" w:hAnsi="Calibri" w:cs="Calibri"/>
                <w:b/>
                <w:bCs/>
              </w:rPr>
              <w:t>FORNITURA</w:t>
            </w:r>
          </w:p>
        </w:tc>
        <w:tc>
          <w:tcPr>
            <w:tcW w:w="7648" w:type="dxa"/>
          </w:tcPr>
          <w:p w14:paraId="267EBD39" w14:textId="77777777" w:rsidR="00A57814" w:rsidRPr="00126EF4" w:rsidRDefault="00A57814" w:rsidP="00165D64">
            <w:pPr>
              <w:rPr>
                <w:rFonts w:ascii="Calibri" w:hAnsi="Calibri" w:cs="Calibri"/>
              </w:rPr>
            </w:pPr>
            <w:r w:rsidRPr="00126EF4">
              <w:rPr>
                <w:rFonts w:ascii="Calibri" w:hAnsi="Calibri" w:cs="Calibri"/>
              </w:rPr>
              <w:t>Parapetto ad ancoraggio orizzontale H60 (UNI EN ISO 14122-3 – NTC 2018)</w:t>
            </w:r>
          </w:p>
        </w:tc>
      </w:tr>
    </w:tbl>
    <w:p w14:paraId="6766C39B" w14:textId="77777777" w:rsidR="00A57814" w:rsidRDefault="00A57814" w:rsidP="00A57814">
      <w:pPr>
        <w:spacing w:before="60"/>
        <w:jc w:val="both"/>
        <w:rPr>
          <w:rFonts w:ascii="Calibri" w:hAnsi="Calibri" w:cs="Calibri"/>
        </w:rPr>
      </w:pPr>
      <w:r w:rsidRPr="00902D87">
        <w:rPr>
          <w:rFonts w:ascii="Calibri" w:hAnsi="Calibri" w:cs="Calibri"/>
        </w:rPr>
        <w:t xml:space="preserve">Fornitura 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2,00 m.</w:t>
      </w:r>
    </w:p>
    <w:p w14:paraId="6C6B0046" w14:textId="77777777" w:rsidR="00A57814" w:rsidRDefault="00A57814" w:rsidP="00A57814">
      <w:pPr>
        <w:jc w:val="both"/>
        <w:rPr>
          <w:rFonts w:ascii="Calibri" w:hAnsi="Calibri" w:cs="Calibri"/>
        </w:rPr>
      </w:pPr>
      <w:r w:rsidRPr="00157C6E">
        <w:rPr>
          <w:rFonts w:ascii="Calibri" w:hAnsi="Calibri" w:cs="Calibri"/>
        </w:rPr>
        <w:t xml:space="preserve">Il sistema è costituito da: </w:t>
      </w:r>
    </w:p>
    <w:p w14:paraId="5FF67E01" w14:textId="77777777" w:rsidR="00A57814" w:rsidRPr="00126EF4" w:rsidRDefault="00A57814" w:rsidP="00A57814">
      <w:pPr>
        <w:pStyle w:val="Paragrafoelenco"/>
        <w:numPr>
          <w:ilvl w:val="0"/>
          <w:numId w:val="94"/>
        </w:numPr>
        <w:jc w:val="both"/>
        <w:rPr>
          <w:rFonts w:ascii="Calibri" w:hAnsi="Calibri" w:cs="Calibri"/>
        </w:rPr>
      </w:pPr>
      <w:r w:rsidRPr="00126EF4">
        <w:rPr>
          <w:rFonts w:ascii="Calibri" w:hAnsi="Calibri" w:cs="Calibri"/>
        </w:rPr>
        <w:t xml:space="preserve">n. “x” piastre di base ad ancoraggio su superficie orizzontale in estruso in lega di Alluminio 6063 </w:t>
      </w:r>
      <w:proofErr w:type="spellStart"/>
      <w:r w:rsidRPr="00126EF4">
        <w:rPr>
          <w:rFonts w:ascii="Calibri" w:hAnsi="Calibri" w:cs="Calibri"/>
        </w:rPr>
        <w:t>preforate</w:t>
      </w:r>
      <w:proofErr w:type="spellEnd"/>
      <w:r w:rsidRPr="00126EF4">
        <w:rPr>
          <w:rFonts w:ascii="Calibri" w:hAnsi="Calibri" w:cs="Calibri"/>
        </w:rPr>
        <w:t>.</w:t>
      </w:r>
    </w:p>
    <w:p w14:paraId="0E4CE0E1" w14:textId="77777777" w:rsidR="00A57814" w:rsidRPr="00126EF4" w:rsidRDefault="00A57814" w:rsidP="00A57814">
      <w:pPr>
        <w:pStyle w:val="Paragrafoelenco"/>
        <w:numPr>
          <w:ilvl w:val="0"/>
          <w:numId w:val="94"/>
        </w:numPr>
        <w:jc w:val="both"/>
        <w:rPr>
          <w:rFonts w:ascii="Calibri" w:hAnsi="Calibri" w:cs="Calibri"/>
        </w:rPr>
      </w:pPr>
      <w:r w:rsidRPr="00126EF4">
        <w:rPr>
          <w:rFonts w:ascii="Calibri" w:hAnsi="Calibri" w:cs="Calibri"/>
        </w:rPr>
        <w:t xml:space="preserve">n. “x” montanti di altezza H 60 cm costituiti da estruso in lega di Alluminio 6063 con sezione personalizzata a richiamo rettangolare 70x30 mm </w:t>
      </w:r>
      <w:proofErr w:type="spellStart"/>
      <w:r w:rsidRPr="00126EF4">
        <w:rPr>
          <w:rFonts w:ascii="Calibri" w:hAnsi="Calibri" w:cs="Calibri"/>
        </w:rPr>
        <w:t>preforato</w:t>
      </w:r>
      <w:proofErr w:type="spellEnd"/>
      <w:r w:rsidRPr="00126EF4">
        <w:rPr>
          <w:rFonts w:ascii="Calibri" w:hAnsi="Calibri" w:cs="Calibri"/>
        </w:rPr>
        <w:t>.</w:t>
      </w:r>
    </w:p>
    <w:p w14:paraId="365BDC86" w14:textId="77777777" w:rsidR="00A57814" w:rsidRPr="00126EF4" w:rsidRDefault="00A57814" w:rsidP="00A57814">
      <w:pPr>
        <w:pStyle w:val="Paragrafoelenco"/>
        <w:numPr>
          <w:ilvl w:val="0"/>
          <w:numId w:val="94"/>
        </w:numPr>
        <w:jc w:val="both"/>
        <w:rPr>
          <w:rFonts w:ascii="Calibri" w:hAnsi="Calibri" w:cs="Calibri"/>
        </w:rPr>
      </w:pPr>
      <w:r w:rsidRPr="00126EF4">
        <w:rPr>
          <w:rFonts w:ascii="Calibri" w:hAnsi="Calibri" w:cs="Calibri"/>
        </w:rPr>
        <w:t>n. 1 corrimano costituito da estruso in lega di Alluminio 6063 con sezione personalizzata a richiamo circolare di diametro 45 mm.</w:t>
      </w:r>
    </w:p>
    <w:p w14:paraId="7D27D0C6" w14:textId="77777777" w:rsidR="00A57814" w:rsidRPr="00126EF4" w:rsidRDefault="00A57814" w:rsidP="00A57814">
      <w:pPr>
        <w:pStyle w:val="Paragrafoelenco"/>
        <w:numPr>
          <w:ilvl w:val="0"/>
          <w:numId w:val="94"/>
        </w:numPr>
        <w:jc w:val="both"/>
        <w:rPr>
          <w:rFonts w:ascii="Calibri" w:hAnsi="Calibri" w:cs="Calibri"/>
        </w:rPr>
      </w:pPr>
      <w:r w:rsidRPr="00126EF4">
        <w:rPr>
          <w:rFonts w:ascii="Calibri" w:hAnsi="Calibri" w:cs="Calibri"/>
        </w:rPr>
        <w:t>Manicotti di collegamento correnti in Nylon caricato vetro 30%.</w:t>
      </w:r>
    </w:p>
    <w:p w14:paraId="7B8142CC" w14:textId="77777777" w:rsidR="00A57814" w:rsidRPr="003E3DC1" w:rsidRDefault="00A57814" w:rsidP="00A57814">
      <w:pPr>
        <w:jc w:val="both"/>
        <w:rPr>
          <w:rFonts w:ascii="Calibri" w:hAnsi="Calibri" w:cs="Calibri"/>
        </w:rPr>
      </w:pPr>
      <w:r w:rsidRPr="003E3DC1">
        <w:rPr>
          <w:rFonts w:ascii="Calibri" w:hAnsi="Calibri" w:cs="Calibri"/>
        </w:rPr>
        <w:t>Esclusioni:</w:t>
      </w:r>
    </w:p>
    <w:p w14:paraId="28EC8A84" w14:textId="77777777" w:rsidR="00A57814" w:rsidRPr="00126EF4" w:rsidRDefault="00A57814" w:rsidP="00A57814">
      <w:pPr>
        <w:pStyle w:val="Paragrafoelenco"/>
        <w:numPr>
          <w:ilvl w:val="0"/>
          <w:numId w:val="95"/>
        </w:numPr>
        <w:jc w:val="both"/>
        <w:rPr>
          <w:rFonts w:ascii="Calibri" w:hAnsi="Calibri" w:cs="Calibri"/>
        </w:rPr>
      </w:pPr>
      <w:r w:rsidRPr="00126EF4">
        <w:rPr>
          <w:rFonts w:ascii="Calibri" w:hAnsi="Calibri" w:cs="Calibri"/>
        </w:rPr>
        <w:t>fornitura di carpenterie in acciaio specifiche o accessori di fissaggio.</w:t>
      </w:r>
    </w:p>
    <w:p w14:paraId="158AADEA" w14:textId="77777777" w:rsidR="00A57814" w:rsidRPr="005843B8" w:rsidRDefault="00A57814" w:rsidP="00A57814">
      <w:pPr>
        <w:spacing w:after="0" w:line="240" w:lineRule="auto"/>
        <w:rPr>
          <w:rFonts w:ascii="Calibri" w:hAnsi="Calibri" w:cs="Calibri"/>
          <w:b/>
          <w:bCs/>
          <w:sz w:val="28"/>
          <w:szCs w:val="28"/>
        </w:rPr>
      </w:pPr>
    </w:p>
    <w:tbl>
      <w:tblPr>
        <w:tblStyle w:val="Grigliatabella"/>
        <w:tblW w:w="0" w:type="auto"/>
        <w:tblLook w:val="04A0" w:firstRow="1" w:lastRow="0" w:firstColumn="1" w:lastColumn="0" w:noHBand="0" w:noVBand="1"/>
      </w:tblPr>
      <w:tblGrid>
        <w:gridCol w:w="3085"/>
        <w:gridCol w:w="6543"/>
      </w:tblGrid>
      <w:tr w:rsidR="00A57814" w:rsidRPr="003E3DC1" w14:paraId="4C1F2B5B" w14:textId="77777777" w:rsidTr="00165D64">
        <w:tc>
          <w:tcPr>
            <w:tcW w:w="3085" w:type="dxa"/>
            <w:shd w:val="clear" w:color="auto" w:fill="D9D9D9" w:themeFill="background1" w:themeFillShade="D9"/>
          </w:tcPr>
          <w:p w14:paraId="043EBA2F" w14:textId="77777777" w:rsidR="00A57814" w:rsidRPr="00230400" w:rsidRDefault="00A57814" w:rsidP="00165D64">
            <w:pPr>
              <w:rPr>
                <w:rFonts w:ascii="Calibri" w:hAnsi="Calibri" w:cs="Calibri"/>
                <w:b/>
                <w:bCs/>
              </w:rPr>
            </w:pPr>
            <w:r>
              <w:rPr>
                <w:rFonts w:ascii="Calibri" w:hAnsi="Calibri" w:cs="Calibri"/>
                <w:b/>
                <w:bCs/>
              </w:rPr>
              <w:t>FORNITURA E POSA IN OPERA</w:t>
            </w:r>
          </w:p>
        </w:tc>
        <w:tc>
          <w:tcPr>
            <w:tcW w:w="6543" w:type="dxa"/>
          </w:tcPr>
          <w:p w14:paraId="75795E2F" w14:textId="77777777" w:rsidR="00A57814" w:rsidRPr="00126EF4" w:rsidRDefault="00A57814" w:rsidP="00165D64">
            <w:pPr>
              <w:rPr>
                <w:rFonts w:ascii="Calibri" w:hAnsi="Calibri" w:cs="Calibri"/>
              </w:rPr>
            </w:pPr>
            <w:r w:rsidRPr="00126EF4">
              <w:rPr>
                <w:rFonts w:ascii="Calibri" w:hAnsi="Calibri" w:cs="Calibri"/>
              </w:rPr>
              <w:t>Parapetto ad ancoraggio orizzontale H60 (UNI EN ISO 14122-3 – NTC 2018)</w:t>
            </w:r>
          </w:p>
        </w:tc>
      </w:tr>
    </w:tbl>
    <w:p w14:paraId="62CF2CAE" w14:textId="77777777" w:rsidR="00A57814" w:rsidRDefault="00A57814" w:rsidP="00D73F37">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2,00 m.</w:t>
      </w:r>
    </w:p>
    <w:p w14:paraId="40F1FB42" w14:textId="77777777" w:rsidR="00A57814" w:rsidRDefault="00A57814" w:rsidP="00A57814">
      <w:pPr>
        <w:jc w:val="both"/>
        <w:rPr>
          <w:rFonts w:ascii="Calibri" w:hAnsi="Calibri" w:cs="Calibri"/>
        </w:rPr>
      </w:pPr>
      <w:r w:rsidRPr="00157C6E">
        <w:rPr>
          <w:rFonts w:ascii="Calibri" w:hAnsi="Calibri" w:cs="Calibri"/>
        </w:rPr>
        <w:t xml:space="preserve">Il sistema è costituito da: </w:t>
      </w:r>
    </w:p>
    <w:p w14:paraId="1E40E9F8" w14:textId="77777777" w:rsidR="00A57814" w:rsidRPr="00126EF4" w:rsidRDefault="00A57814" w:rsidP="00A57814">
      <w:pPr>
        <w:pStyle w:val="Paragrafoelenco"/>
        <w:numPr>
          <w:ilvl w:val="0"/>
          <w:numId w:val="95"/>
        </w:numPr>
        <w:jc w:val="both"/>
        <w:rPr>
          <w:rFonts w:ascii="Calibri" w:hAnsi="Calibri" w:cs="Calibri"/>
        </w:rPr>
      </w:pPr>
      <w:r w:rsidRPr="00126EF4">
        <w:rPr>
          <w:rFonts w:ascii="Calibri" w:hAnsi="Calibri" w:cs="Calibri"/>
        </w:rPr>
        <w:t xml:space="preserve">n. “x” piastre di base ad ancoraggio su superficie orizzontale in estruso in lega di Alluminio 6063 </w:t>
      </w:r>
      <w:proofErr w:type="spellStart"/>
      <w:r w:rsidRPr="00126EF4">
        <w:rPr>
          <w:rFonts w:ascii="Calibri" w:hAnsi="Calibri" w:cs="Calibri"/>
        </w:rPr>
        <w:t>preforate</w:t>
      </w:r>
      <w:proofErr w:type="spellEnd"/>
      <w:r w:rsidRPr="00126EF4">
        <w:rPr>
          <w:rFonts w:ascii="Calibri" w:hAnsi="Calibri" w:cs="Calibri"/>
        </w:rPr>
        <w:t>.</w:t>
      </w:r>
    </w:p>
    <w:p w14:paraId="3B5CA483" w14:textId="77777777" w:rsidR="00A57814" w:rsidRPr="00126EF4" w:rsidRDefault="00A57814" w:rsidP="00A57814">
      <w:pPr>
        <w:pStyle w:val="Paragrafoelenco"/>
        <w:numPr>
          <w:ilvl w:val="0"/>
          <w:numId w:val="95"/>
        </w:numPr>
        <w:jc w:val="both"/>
        <w:rPr>
          <w:rFonts w:ascii="Calibri" w:hAnsi="Calibri" w:cs="Calibri"/>
        </w:rPr>
      </w:pPr>
      <w:r w:rsidRPr="00126EF4">
        <w:rPr>
          <w:rFonts w:ascii="Calibri" w:hAnsi="Calibri" w:cs="Calibri"/>
        </w:rPr>
        <w:t xml:space="preserve">n. “x” montanti di altezza H 60 cm costituiti da estruso in lega di Alluminio 6063 con sezione personalizzata a richiamo rettangolare 70x30 mm </w:t>
      </w:r>
      <w:proofErr w:type="spellStart"/>
      <w:r w:rsidRPr="00126EF4">
        <w:rPr>
          <w:rFonts w:ascii="Calibri" w:hAnsi="Calibri" w:cs="Calibri"/>
        </w:rPr>
        <w:t>preforato</w:t>
      </w:r>
      <w:proofErr w:type="spellEnd"/>
      <w:r w:rsidRPr="00126EF4">
        <w:rPr>
          <w:rFonts w:ascii="Calibri" w:hAnsi="Calibri" w:cs="Calibri"/>
        </w:rPr>
        <w:t>.</w:t>
      </w:r>
    </w:p>
    <w:p w14:paraId="6C201220" w14:textId="77777777" w:rsidR="00A57814" w:rsidRPr="00126EF4" w:rsidRDefault="00A57814" w:rsidP="00A57814">
      <w:pPr>
        <w:pStyle w:val="Paragrafoelenco"/>
        <w:numPr>
          <w:ilvl w:val="0"/>
          <w:numId w:val="95"/>
        </w:numPr>
        <w:jc w:val="both"/>
        <w:rPr>
          <w:rFonts w:ascii="Calibri" w:hAnsi="Calibri" w:cs="Calibri"/>
        </w:rPr>
      </w:pPr>
      <w:r w:rsidRPr="00126EF4">
        <w:rPr>
          <w:rFonts w:ascii="Calibri" w:hAnsi="Calibri" w:cs="Calibri"/>
        </w:rPr>
        <w:t>n. 1 corrimano costituito da estruso in lega di Alluminio 6063 con sezione personalizzata a richiamo circolare di diametro 45 mm.</w:t>
      </w:r>
    </w:p>
    <w:p w14:paraId="25643BFB" w14:textId="77777777" w:rsidR="00A57814" w:rsidRPr="00126EF4" w:rsidRDefault="00A57814" w:rsidP="00A57814">
      <w:pPr>
        <w:pStyle w:val="Paragrafoelenco"/>
        <w:numPr>
          <w:ilvl w:val="0"/>
          <w:numId w:val="95"/>
        </w:numPr>
        <w:jc w:val="both"/>
        <w:rPr>
          <w:rFonts w:ascii="Calibri" w:hAnsi="Calibri" w:cs="Calibri"/>
        </w:rPr>
      </w:pPr>
      <w:r w:rsidRPr="00126EF4">
        <w:rPr>
          <w:rFonts w:ascii="Calibri" w:hAnsi="Calibri" w:cs="Calibri"/>
        </w:rPr>
        <w:t>Manicotti di collegamento correnti in Nylon caricato vetro 30%.</w:t>
      </w:r>
    </w:p>
    <w:p w14:paraId="115DC475" w14:textId="77777777" w:rsidR="00A57814" w:rsidRDefault="00A57814" w:rsidP="00A57814">
      <w:pPr>
        <w:jc w:val="both"/>
        <w:rPr>
          <w:rFonts w:ascii="Calibri" w:hAnsi="Calibri" w:cs="Calibri"/>
        </w:rPr>
      </w:pPr>
      <w:r w:rsidRPr="003E3DC1">
        <w:rPr>
          <w:rFonts w:ascii="Calibri" w:hAnsi="Calibri" w:cs="Calibri"/>
        </w:rPr>
        <w:t>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tasselli per il fissaggio e quanto necessario a dare il lavoro finito, compreso rilascio di Dichiarazione di corretta installazione.</w:t>
      </w:r>
    </w:p>
    <w:p w14:paraId="55467FCA" w14:textId="77777777" w:rsidR="00A57814" w:rsidRDefault="00A57814" w:rsidP="00A57814">
      <w:pPr>
        <w:jc w:val="both"/>
        <w:rPr>
          <w:rFonts w:ascii="Calibri" w:hAnsi="Calibri" w:cs="Calibri"/>
        </w:rPr>
      </w:pPr>
    </w:p>
    <w:p w14:paraId="0CA14692" w14:textId="77777777" w:rsidR="00A57814" w:rsidRDefault="00A57814" w:rsidP="00A57814">
      <w:pPr>
        <w:jc w:val="both"/>
        <w:rPr>
          <w:rFonts w:ascii="Calibri" w:hAnsi="Calibri" w:cs="Calibri"/>
        </w:rPr>
      </w:pPr>
    </w:p>
    <w:p w14:paraId="221D0EE1" w14:textId="77777777" w:rsidR="00A57814" w:rsidRPr="003E3DC1" w:rsidRDefault="00A57814" w:rsidP="00A57814">
      <w:pPr>
        <w:jc w:val="both"/>
        <w:rPr>
          <w:rFonts w:ascii="Calibri" w:hAnsi="Calibri" w:cs="Calibri"/>
        </w:rPr>
      </w:pPr>
    </w:p>
    <w:p w14:paraId="4FD09E49" w14:textId="77777777" w:rsidR="00A57814" w:rsidRPr="003E3DC1" w:rsidRDefault="00A57814" w:rsidP="00A57814">
      <w:pPr>
        <w:jc w:val="both"/>
        <w:rPr>
          <w:rFonts w:ascii="Calibri" w:hAnsi="Calibri" w:cs="Calibri"/>
        </w:rPr>
      </w:pPr>
      <w:r w:rsidRPr="003E3DC1">
        <w:rPr>
          <w:rFonts w:ascii="Calibri" w:hAnsi="Calibri" w:cs="Calibri"/>
        </w:rPr>
        <w:t>Esclusioni:</w:t>
      </w:r>
    </w:p>
    <w:p w14:paraId="11553A7A" w14:textId="77777777" w:rsidR="00A57814" w:rsidRPr="00126EF4" w:rsidRDefault="00A57814" w:rsidP="00A57814">
      <w:pPr>
        <w:pStyle w:val="Paragrafoelenco"/>
        <w:numPr>
          <w:ilvl w:val="0"/>
          <w:numId w:val="96"/>
        </w:numPr>
        <w:jc w:val="both"/>
        <w:rPr>
          <w:rFonts w:ascii="Calibri" w:hAnsi="Calibri" w:cs="Calibri"/>
        </w:rPr>
      </w:pPr>
      <w:r w:rsidRPr="00126EF4">
        <w:rPr>
          <w:rFonts w:ascii="Calibri" w:hAnsi="Calibri" w:cs="Calibri"/>
        </w:rPr>
        <w:t>la fornitura di carpenterie in acciaio specifiche o accessori di fissaggio;</w:t>
      </w:r>
    </w:p>
    <w:p w14:paraId="0DB119A3" w14:textId="77777777" w:rsidR="00A57814" w:rsidRPr="00126EF4" w:rsidRDefault="00A57814" w:rsidP="00A57814">
      <w:pPr>
        <w:pStyle w:val="Paragrafoelenco"/>
        <w:numPr>
          <w:ilvl w:val="0"/>
          <w:numId w:val="96"/>
        </w:numPr>
        <w:jc w:val="both"/>
        <w:rPr>
          <w:rFonts w:ascii="Calibri" w:hAnsi="Calibri" w:cs="Calibri"/>
        </w:rPr>
      </w:pPr>
      <w:r w:rsidRPr="00126EF4">
        <w:rPr>
          <w:rFonts w:ascii="Calibri" w:hAnsi="Calibri" w:cs="Calibri"/>
        </w:rPr>
        <w:t>la predisposizione della Relazione di calcolo del fissaggio e delle strutture a timbro e firma di tecnico abilitato.</w:t>
      </w:r>
    </w:p>
    <w:p w14:paraId="5E314859" w14:textId="77777777" w:rsidR="00A57814" w:rsidRDefault="00A57814" w:rsidP="00A57814">
      <w:pPr>
        <w:rPr>
          <w:rFonts w:ascii="Calibri" w:hAnsi="Calibri" w:cs="Calibri"/>
          <w:b/>
          <w:bCs/>
          <w:sz w:val="36"/>
          <w:szCs w:val="36"/>
        </w:rPr>
      </w:pPr>
    </w:p>
    <w:p w14:paraId="23B158C6" w14:textId="77777777" w:rsidR="00A57814" w:rsidRDefault="00A57814" w:rsidP="00A57814">
      <w:pPr>
        <w:rPr>
          <w:rFonts w:ascii="Calibri" w:hAnsi="Calibri" w:cs="Calibri"/>
          <w:b/>
          <w:bCs/>
          <w:sz w:val="36"/>
          <w:szCs w:val="36"/>
        </w:rPr>
      </w:pPr>
    </w:p>
    <w:p w14:paraId="65A7609F" w14:textId="77777777" w:rsidR="00A57814" w:rsidRDefault="00A57814" w:rsidP="00A57814">
      <w:pPr>
        <w:rPr>
          <w:rFonts w:ascii="Calibri" w:hAnsi="Calibri" w:cs="Calibri"/>
          <w:b/>
          <w:bCs/>
          <w:sz w:val="36"/>
          <w:szCs w:val="36"/>
        </w:rPr>
      </w:pPr>
    </w:p>
    <w:p w14:paraId="6132928B" w14:textId="77777777" w:rsidR="00A57814" w:rsidRDefault="00A57814" w:rsidP="00A57814">
      <w:pPr>
        <w:rPr>
          <w:rFonts w:ascii="Calibri" w:hAnsi="Calibri" w:cs="Calibri"/>
          <w:b/>
          <w:bCs/>
          <w:sz w:val="36"/>
          <w:szCs w:val="36"/>
        </w:rPr>
      </w:pPr>
    </w:p>
    <w:p w14:paraId="6C2CD614" w14:textId="77777777" w:rsidR="00A57814" w:rsidRDefault="00A57814" w:rsidP="00A57814">
      <w:pPr>
        <w:rPr>
          <w:rFonts w:ascii="Calibri" w:hAnsi="Calibri" w:cs="Calibri"/>
          <w:b/>
          <w:bCs/>
          <w:sz w:val="36"/>
          <w:szCs w:val="36"/>
        </w:rPr>
      </w:pPr>
    </w:p>
    <w:p w14:paraId="0F1DB993" w14:textId="77777777" w:rsidR="00A57814" w:rsidRDefault="00A57814" w:rsidP="00A57814">
      <w:pPr>
        <w:rPr>
          <w:rFonts w:ascii="Calibri" w:hAnsi="Calibri" w:cs="Calibri"/>
          <w:b/>
          <w:bCs/>
          <w:sz w:val="36"/>
          <w:szCs w:val="36"/>
        </w:rPr>
      </w:pPr>
    </w:p>
    <w:p w14:paraId="0264FD12" w14:textId="77777777" w:rsidR="00A57814" w:rsidRDefault="00A57814" w:rsidP="00A57814">
      <w:pPr>
        <w:rPr>
          <w:rFonts w:ascii="Calibri" w:hAnsi="Calibri" w:cs="Calibri"/>
          <w:b/>
          <w:bCs/>
          <w:sz w:val="36"/>
          <w:szCs w:val="36"/>
        </w:rPr>
      </w:pPr>
    </w:p>
    <w:p w14:paraId="774D45A5" w14:textId="77777777" w:rsidR="00A57814" w:rsidRDefault="00A57814" w:rsidP="00A57814">
      <w:pPr>
        <w:rPr>
          <w:rFonts w:ascii="Calibri" w:hAnsi="Calibri" w:cs="Calibri"/>
          <w:b/>
          <w:bCs/>
          <w:sz w:val="36"/>
          <w:szCs w:val="36"/>
        </w:rPr>
      </w:pPr>
    </w:p>
    <w:p w14:paraId="6A75CE4A" w14:textId="77777777" w:rsidR="00A57814" w:rsidRDefault="00A57814" w:rsidP="00A57814">
      <w:pPr>
        <w:rPr>
          <w:rFonts w:ascii="Calibri" w:hAnsi="Calibri" w:cs="Calibri"/>
          <w:b/>
          <w:bCs/>
          <w:sz w:val="36"/>
          <w:szCs w:val="36"/>
        </w:rPr>
      </w:pPr>
    </w:p>
    <w:p w14:paraId="4477EDAF" w14:textId="77777777" w:rsidR="00A57814" w:rsidRDefault="00A57814" w:rsidP="00A57814">
      <w:pPr>
        <w:rPr>
          <w:rFonts w:ascii="Calibri" w:hAnsi="Calibri" w:cs="Calibri"/>
          <w:b/>
          <w:bCs/>
          <w:sz w:val="36"/>
          <w:szCs w:val="36"/>
        </w:rPr>
      </w:pPr>
    </w:p>
    <w:p w14:paraId="47E635A1" w14:textId="77777777" w:rsidR="00A57814" w:rsidRDefault="00A57814" w:rsidP="00A57814">
      <w:pPr>
        <w:rPr>
          <w:rFonts w:ascii="Calibri" w:hAnsi="Calibri" w:cs="Calibri"/>
          <w:b/>
          <w:bCs/>
          <w:sz w:val="36"/>
          <w:szCs w:val="36"/>
        </w:rPr>
      </w:pPr>
    </w:p>
    <w:p w14:paraId="65A44045" w14:textId="33DE7F58" w:rsidR="00A57814" w:rsidRDefault="00A57814" w:rsidP="00A57814">
      <w:pPr>
        <w:rPr>
          <w:rFonts w:ascii="Calibri" w:hAnsi="Calibri" w:cs="Calibri"/>
          <w:b/>
          <w:bCs/>
          <w:sz w:val="36"/>
          <w:szCs w:val="36"/>
        </w:rPr>
      </w:pPr>
    </w:p>
    <w:p w14:paraId="79C82C81" w14:textId="77777777" w:rsidR="00D73F37" w:rsidRDefault="00D73F37" w:rsidP="00A57814">
      <w:pPr>
        <w:rPr>
          <w:rFonts w:ascii="Calibri" w:hAnsi="Calibri" w:cs="Calibri"/>
          <w:b/>
          <w:bCs/>
          <w:sz w:val="36"/>
          <w:szCs w:val="36"/>
        </w:rPr>
      </w:pPr>
    </w:p>
    <w:p w14:paraId="69428EA6" w14:textId="77777777" w:rsidR="00A57814" w:rsidRDefault="00A57814" w:rsidP="00A57814">
      <w:pPr>
        <w:rPr>
          <w:rFonts w:ascii="Calibri" w:hAnsi="Calibri" w:cs="Calibri"/>
          <w:b/>
          <w:bCs/>
          <w:sz w:val="36"/>
          <w:szCs w:val="36"/>
        </w:rPr>
      </w:pPr>
    </w:p>
    <w:p w14:paraId="3967729D" w14:textId="77777777" w:rsidR="00A57814" w:rsidRDefault="00A57814" w:rsidP="00A57814">
      <w:pPr>
        <w:rPr>
          <w:rFonts w:ascii="Calibri" w:hAnsi="Calibri" w:cs="Calibri"/>
          <w:b/>
          <w:bCs/>
          <w:sz w:val="36"/>
          <w:szCs w:val="36"/>
        </w:rPr>
      </w:pPr>
    </w:p>
    <w:p w14:paraId="50A4B19F" w14:textId="77777777" w:rsidR="00A57814" w:rsidRDefault="00A57814" w:rsidP="00A57814">
      <w:pPr>
        <w:rPr>
          <w:rFonts w:ascii="Calibri" w:hAnsi="Calibri" w:cs="Calibri"/>
          <w:b/>
          <w:bCs/>
          <w:sz w:val="36"/>
          <w:szCs w:val="36"/>
        </w:rPr>
      </w:pPr>
    </w:p>
    <w:p w14:paraId="593F10A1" w14:textId="77777777" w:rsidR="00A57814" w:rsidRDefault="00A57814" w:rsidP="00A57814">
      <w:pPr>
        <w:rPr>
          <w:rFonts w:ascii="Calibri" w:hAnsi="Calibri" w:cs="Calibri"/>
          <w:b/>
          <w:bCs/>
          <w:sz w:val="36"/>
          <w:szCs w:val="36"/>
        </w:rPr>
      </w:pPr>
    </w:p>
    <w:p w14:paraId="636DD198" w14:textId="77777777" w:rsidR="00A57814" w:rsidRPr="00126EF4" w:rsidRDefault="00A57814" w:rsidP="00A57814">
      <w:pPr>
        <w:spacing w:after="0"/>
        <w:rPr>
          <w:rFonts w:ascii="Calibri" w:hAnsi="Calibri" w:cs="Calibri"/>
          <w:b/>
          <w:bCs/>
          <w:sz w:val="20"/>
          <w:szCs w:val="20"/>
          <w:u w:val="single"/>
        </w:rPr>
      </w:pPr>
      <w:r w:rsidRPr="00126EF4">
        <w:rPr>
          <w:rFonts w:ascii="Calibri" w:hAnsi="Calibri" w:cs="Calibri"/>
          <w:b/>
          <w:bCs/>
          <w:sz w:val="20"/>
          <w:szCs w:val="20"/>
          <w:u w:val="single"/>
        </w:rPr>
        <w:t>NOTE</w:t>
      </w:r>
    </w:p>
    <w:p w14:paraId="070E9DA6" w14:textId="77777777" w:rsidR="00A57814" w:rsidRPr="00126EF4" w:rsidRDefault="00A57814" w:rsidP="00A57814">
      <w:pPr>
        <w:spacing w:after="0"/>
        <w:jc w:val="both"/>
        <w:rPr>
          <w:rFonts w:ascii="Calibri" w:hAnsi="Calibri" w:cs="Calibri"/>
          <w:sz w:val="20"/>
          <w:szCs w:val="20"/>
        </w:rPr>
      </w:pPr>
      <w:r w:rsidRPr="00126EF4">
        <w:rPr>
          <w:rFonts w:ascii="Calibri" w:hAnsi="Calibri" w:cs="Calibri"/>
          <w:sz w:val="20"/>
          <w:szCs w:val="20"/>
        </w:rPr>
        <w:lastRenderedPageBreak/>
        <w:t>L'uso di attrezzi manuali ed attrezzature elettriche semplici (trapano, avvitatore) per l'esecuzione dell'opera risulta compreso nelle spese generali dell'impresa.</w:t>
      </w:r>
    </w:p>
    <w:p w14:paraId="4E80F340" w14:textId="56C28C38" w:rsidR="005843B8" w:rsidRPr="00A57814" w:rsidRDefault="00A57814" w:rsidP="00A57814">
      <w:r w:rsidRPr="00126EF4">
        <w:rPr>
          <w:rFonts w:ascii="Calibri" w:hAnsi="Calibri" w:cs="Calibri"/>
          <w:sz w:val="20"/>
          <w:szCs w:val="20"/>
        </w:rPr>
        <w:t>L'utilizzo di sigillanti generici (siliconi, sigillanti bituminosi o butilici) è da ritenersi compreso nelle spese generali dell'impresa.</w:t>
      </w:r>
    </w:p>
    <w:sectPr w:rsidR="005843B8" w:rsidRPr="00A57814"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37E3" w14:textId="77777777" w:rsidR="00784843" w:rsidRDefault="007848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784843" w:rsidRPr="003E11BD" w14:paraId="3552C5CE" w14:textId="77777777" w:rsidTr="0044485C">
      <w:trPr>
        <w:trHeight w:val="568"/>
      </w:trPr>
      <w:tc>
        <w:tcPr>
          <w:tcW w:w="2119" w:type="pct"/>
          <w:tcBorders>
            <w:top w:val="nil"/>
            <w:bottom w:val="nil"/>
          </w:tcBorders>
          <w:shd w:val="clear" w:color="auto" w:fill="auto"/>
          <w:tcMar>
            <w:left w:w="98" w:type="dxa"/>
          </w:tcMar>
        </w:tcPr>
        <w:p w14:paraId="717E79C2" w14:textId="77777777" w:rsidR="00784843" w:rsidRDefault="00784843" w:rsidP="00784843">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1C1204FC" w14:textId="77777777" w:rsidR="00784843" w:rsidRPr="00367A93" w:rsidRDefault="00784843" w:rsidP="00784843">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7A55F49C" w14:textId="77777777" w:rsidR="00784843" w:rsidRDefault="00784843" w:rsidP="00784843">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4E96064C" w14:textId="77777777" w:rsidR="00784843" w:rsidRPr="003E11BD" w:rsidRDefault="00784843" w:rsidP="00784843">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6C7C74BD" w14:textId="77777777" w:rsidR="00784843" w:rsidRPr="003E11BD" w:rsidRDefault="00784843" w:rsidP="00784843">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7D975C69" w14:textId="77777777" w:rsidR="00784843" w:rsidRPr="003E11BD" w:rsidRDefault="00784843" w:rsidP="00784843">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32C11BC3" w14:textId="77777777" w:rsidR="00784843" w:rsidRPr="003E11BD" w:rsidRDefault="00784843" w:rsidP="00784843">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437B51FE" w14:textId="77777777" w:rsidR="00784843" w:rsidRPr="009433A6" w:rsidRDefault="00784843" w:rsidP="00784843">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6D055529" wp14:editId="3E4549E8">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3CD29A7D" wp14:editId="767D71E5">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BE092E" w14:textId="77777777" w:rsidR="009116CC" w:rsidRPr="00784843" w:rsidRDefault="009116CC" w:rsidP="007848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A2E" w14:textId="77777777" w:rsidR="00784843" w:rsidRDefault="007848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3578" w14:textId="77777777" w:rsidR="00784843" w:rsidRDefault="007848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37482995" w:rsidR="009116CC" w:rsidRDefault="009116CC" w:rsidP="003E3DC1">
    <w:pPr>
      <w:pStyle w:val="Intestazione"/>
    </w:pPr>
  </w:p>
  <w:p w14:paraId="32B59DE1" w14:textId="666FFC90" w:rsidR="009116CC" w:rsidRDefault="00784843">
    <w:pPr>
      <w:pStyle w:val="Intestazione"/>
    </w:pPr>
    <w:r>
      <w:rPr>
        <w:noProof/>
      </w:rPr>
      <w:drawing>
        <wp:inline distT="0" distB="0" distL="0" distR="0" wp14:anchorId="71390C6E" wp14:editId="349EDC49">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985B" w14:textId="77777777" w:rsidR="00784843" w:rsidRDefault="007848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2C"/>
    <w:multiLevelType w:val="hybridMultilevel"/>
    <w:tmpl w:val="69CE9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B1E47"/>
    <w:multiLevelType w:val="hybridMultilevel"/>
    <w:tmpl w:val="9B1C1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203B16"/>
    <w:multiLevelType w:val="hybridMultilevel"/>
    <w:tmpl w:val="176019F4"/>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1B41F7"/>
    <w:multiLevelType w:val="hybridMultilevel"/>
    <w:tmpl w:val="C82A7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B82B7D"/>
    <w:multiLevelType w:val="hybridMultilevel"/>
    <w:tmpl w:val="4A806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F83EEB"/>
    <w:multiLevelType w:val="hybridMultilevel"/>
    <w:tmpl w:val="3940A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970152"/>
    <w:multiLevelType w:val="hybridMultilevel"/>
    <w:tmpl w:val="9A8A0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2829D6"/>
    <w:multiLevelType w:val="hybridMultilevel"/>
    <w:tmpl w:val="78E67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711EB2"/>
    <w:multiLevelType w:val="hybridMultilevel"/>
    <w:tmpl w:val="41D28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A022F0"/>
    <w:multiLevelType w:val="hybridMultilevel"/>
    <w:tmpl w:val="05EED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AA1929"/>
    <w:multiLevelType w:val="hybridMultilevel"/>
    <w:tmpl w:val="F6A0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BE5991"/>
    <w:multiLevelType w:val="hybridMultilevel"/>
    <w:tmpl w:val="A9CED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35002"/>
    <w:multiLevelType w:val="hybridMultilevel"/>
    <w:tmpl w:val="679A0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0437AAE"/>
    <w:multiLevelType w:val="hybridMultilevel"/>
    <w:tmpl w:val="73088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6E7162"/>
    <w:multiLevelType w:val="hybridMultilevel"/>
    <w:tmpl w:val="00587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19413F4"/>
    <w:multiLevelType w:val="hybridMultilevel"/>
    <w:tmpl w:val="A5DEA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2CB3AE4"/>
    <w:multiLevelType w:val="hybridMultilevel"/>
    <w:tmpl w:val="E5EC2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44C5EDC"/>
    <w:multiLevelType w:val="hybridMultilevel"/>
    <w:tmpl w:val="DADE3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4DF6759"/>
    <w:multiLevelType w:val="hybridMultilevel"/>
    <w:tmpl w:val="12129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4E72696"/>
    <w:multiLevelType w:val="hybridMultilevel"/>
    <w:tmpl w:val="FB327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55A50C3"/>
    <w:multiLevelType w:val="hybridMultilevel"/>
    <w:tmpl w:val="60A28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87912B3"/>
    <w:multiLevelType w:val="hybridMultilevel"/>
    <w:tmpl w:val="0E148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9197965"/>
    <w:multiLevelType w:val="hybridMultilevel"/>
    <w:tmpl w:val="9C588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A766757"/>
    <w:multiLevelType w:val="hybridMultilevel"/>
    <w:tmpl w:val="A3DA5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B036832"/>
    <w:multiLevelType w:val="hybridMultilevel"/>
    <w:tmpl w:val="25DE2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BBB1797"/>
    <w:multiLevelType w:val="hybridMultilevel"/>
    <w:tmpl w:val="80D86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C8C4F0A"/>
    <w:multiLevelType w:val="hybridMultilevel"/>
    <w:tmpl w:val="17486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D393849"/>
    <w:multiLevelType w:val="hybridMultilevel"/>
    <w:tmpl w:val="E87C5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E751AAF"/>
    <w:multiLevelType w:val="hybridMultilevel"/>
    <w:tmpl w:val="E5687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04D743C"/>
    <w:multiLevelType w:val="hybridMultilevel"/>
    <w:tmpl w:val="E9A64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39A090A"/>
    <w:multiLevelType w:val="hybridMultilevel"/>
    <w:tmpl w:val="DDA6D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4254C99"/>
    <w:multiLevelType w:val="hybridMultilevel"/>
    <w:tmpl w:val="81FAE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ABF2735"/>
    <w:multiLevelType w:val="hybridMultilevel"/>
    <w:tmpl w:val="6A8CD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B191030"/>
    <w:multiLevelType w:val="hybridMultilevel"/>
    <w:tmpl w:val="A9E4016C"/>
    <w:lvl w:ilvl="0" w:tplc="5C409F8E">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B313A44"/>
    <w:multiLevelType w:val="hybridMultilevel"/>
    <w:tmpl w:val="DF7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BBD2F9A"/>
    <w:multiLevelType w:val="hybridMultilevel"/>
    <w:tmpl w:val="A9D62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F7974BB"/>
    <w:multiLevelType w:val="hybridMultilevel"/>
    <w:tmpl w:val="D0724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00201CC"/>
    <w:multiLevelType w:val="hybridMultilevel"/>
    <w:tmpl w:val="6E787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05D0FD3"/>
    <w:multiLevelType w:val="hybridMultilevel"/>
    <w:tmpl w:val="EC507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16C4A0F"/>
    <w:multiLevelType w:val="hybridMultilevel"/>
    <w:tmpl w:val="2F46E5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31D20CC0"/>
    <w:multiLevelType w:val="hybridMultilevel"/>
    <w:tmpl w:val="8DDC9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2243B34"/>
    <w:multiLevelType w:val="hybridMultilevel"/>
    <w:tmpl w:val="0302A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55C36A9"/>
    <w:multiLevelType w:val="hybridMultilevel"/>
    <w:tmpl w:val="42FE8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7516FFF"/>
    <w:multiLevelType w:val="hybridMultilevel"/>
    <w:tmpl w:val="0C2C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A6D1697"/>
    <w:multiLevelType w:val="hybridMultilevel"/>
    <w:tmpl w:val="31609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AB27E5E"/>
    <w:multiLevelType w:val="hybridMultilevel"/>
    <w:tmpl w:val="63067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B1F665B"/>
    <w:multiLevelType w:val="hybridMultilevel"/>
    <w:tmpl w:val="6524A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BAE3FE1"/>
    <w:multiLevelType w:val="hybridMultilevel"/>
    <w:tmpl w:val="8B1C3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D2E4034"/>
    <w:multiLevelType w:val="hybridMultilevel"/>
    <w:tmpl w:val="AB28B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D773E31"/>
    <w:multiLevelType w:val="hybridMultilevel"/>
    <w:tmpl w:val="A2A4F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E1B49CD"/>
    <w:multiLevelType w:val="hybridMultilevel"/>
    <w:tmpl w:val="1FA2E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E976795"/>
    <w:multiLevelType w:val="hybridMultilevel"/>
    <w:tmpl w:val="B0D6B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0A828C1"/>
    <w:multiLevelType w:val="hybridMultilevel"/>
    <w:tmpl w:val="52FC2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2853D90"/>
    <w:multiLevelType w:val="hybridMultilevel"/>
    <w:tmpl w:val="1C8EC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4C153E9"/>
    <w:multiLevelType w:val="hybridMultilevel"/>
    <w:tmpl w:val="997CB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7792CAA"/>
    <w:multiLevelType w:val="hybridMultilevel"/>
    <w:tmpl w:val="D38C5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8536D76"/>
    <w:multiLevelType w:val="hybridMultilevel"/>
    <w:tmpl w:val="43BA9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9772D43"/>
    <w:multiLevelType w:val="hybridMultilevel"/>
    <w:tmpl w:val="47BE9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99A5649"/>
    <w:multiLevelType w:val="hybridMultilevel"/>
    <w:tmpl w:val="EB9A2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9BB4290"/>
    <w:multiLevelType w:val="hybridMultilevel"/>
    <w:tmpl w:val="BD54F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CAF2A6E"/>
    <w:multiLevelType w:val="hybridMultilevel"/>
    <w:tmpl w:val="A3A2E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ECE053D"/>
    <w:multiLevelType w:val="hybridMultilevel"/>
    <w:tmpl w:val="A8E24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EE30E63"/>
    <w:multiLevelType w:val="hybridMultilevel"/>
    <w:tmpl w:val="288E2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F8B3B2F"/>
    <w:multiLevelType w:val="hybridMultilevel"/>
    <w:tmpl w:val="692C4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F8E437C"/>
    <w:multiLevelType w:val="hybridMultilevel"/>
    <w:tmpl w:val="6742E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FB92BE6"/>
    <w:multiLevelType w:val="hybridMultilevel"/>
    <w:tmpl w:val="B6486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FC33DD3"/>
    <w:multiLevelType w:val="hybridMultilevel"/>
    <w:tmpl w:val="6298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0692161"/>
    <w:multiLevelType w:val="hybridMultilevel"/>
    <w:tmpl w:val="52342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1BC5C75"/>
    <w:multiLevelType w:val="hybridMultilevel"/>
    <w:tmpl w:val="F93E8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2B6608C"/>
    <w:multiLevelType w:val="hybridMultilevel"/>
    <w:tmpl w:val="F53ECE08"/>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3CF7C45"/>
    <w:multiLevelType w:val="hybridMultilevel"/>
    <w:tmpl w:val="517A3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6997A1F"/>
    <w:multiLevelType w:val="hybridMultilevel"/>
    <w:tmpl w:val="97E00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85041B2"/>
    <w:multiLevelType w:val="hybridMultilevel"/>
    <w:tmpl w:val="0316A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85C773D"/>
    <w:multiLevelType w:val="hybridMultilevel"/>
    <w:tmpl w:val="726C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94737CB"/>
    <w:multiLevelType w:val="hybridMultilevel"/>
    <w:tmpl w:val="6BE49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AE00943"/>
    <w:multiLevelType w:val="hybridMultilevel"/>
    <w:tmpl w:val="45C4D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2371694"/>
    <w:multiLevelType w:val="hybridMultilevel"/>
    <w:tmpl w:val="D4543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3230FD5"/>
    <w:multiLevelType w:val="hybridMultilevel"/>
    <w:tmpl w:val="449A1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4D3348F"/>
    <w:multiLevelType w:val="hybridMultilevel"/>
    <w:tmpl w:val="418CE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6F87D0B"/>
    <w:multiLevelType w:val="hybridMultilevel"/>
    <w:tmpl w:val="B0AEA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91A5B09"/>
    <w:multiLevelType w:val="hybridMultilevel"/>
    <w:tmpl w:val="03228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ADA739C"/>
    <w:multiLevelType w:val="hybridMultilevel"/>
    <w:tmpl w:val="00169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B585CC4"/>
    <w:multiLevelType w:val="hybridMultilevel"/>
    <w:tmpl w:val="54825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6C472263"/>
    <w:multiLevelType w:val="hybridMultilevel"/>
    <w:tmpl w:val="25C0B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E2971F3"/>
    <w:multiLevelType w:val="hybridMultilevel"/>
    <w:tmpl w:val="7ED41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6EBC7F37"/>
    <w:multiLevelType w:val="hybridMultilevel"/>
    <w:tmpl w:val="4FBE9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06109ED"/>
    <w:multiLevelType w:val="hybridMultilevel"/>
    <w:tmpl w:val="C53AD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71087E3D"/>
    <w:multiLevelType w:val="hybridMultilevel"/>
    <w:tmpl w:val="849CDB46"/>
    <w:lvl w:ilvl="0" w:tplc="8DE28E50">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2700279"/>
    <w:multiLevelType w:val="hybridMultilevel"/>
    <w:tmpl w:val="76287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3555D8C"/>
    <w:multiLevelType w:val="hybridMultilevel"/>
    <w:tmpl w:val="22F0D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5755BC5"/>
    <w:multiLevelType w:val="hybridMultilevel"/>
    <w:tmpl w:val="C9CE6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757C680D"/>
    <w:multiLevelType w:val="hybridMultilevel"/>
    <w:tmpl w:val="E5B87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6D2282D"/>
    <w:multiLevelType w:val="hybridMultilevel"/>
    <w:tmpl w:val="58AAF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79856C8"/>
    <w:multiLevelType w:val="hybridMultilevel"/>
    <w:tmpl w:val="F7587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CCE4DA9"/>
    <w:multiLevelType w:val="hybridMultilevel"/>
    <w:tmpl w:val="54245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EC06275"/>
    <w:multiLevelType w:val="hybridMultilevel"/>
    <w:tmpl w:val="02945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2290629">
    <w:abstractNumId w:val="33"/>
  </w:num>
  <w:num w:numId="2" w16cid:durableId="1874268697">
    <w:abstractNumId w:val="69"/>
  </w:num>
  <w:num w:numId="3" w16cid:durableId="1366558050">
    <w:abstractNumId w:val="2"/>
  </w:num>
  <w:num w:numId="4" w16cid:durableId="1080173286">
    <w:abstractNumId w:val="37"/>
  </w:num>
  <w:num w:numId="5" w16cid:durableId="372845390">
    <w:abstractNumId w:val="9"/>
  </w:num>
  <w:num w:numId="6" w16cid:durableId="744572381">
    <w:abstractNumId w:val="74"/>
  </w:num>
  <w:num w:numId="7" w16cid:durableId="805123333">
    <w:abstractNumId w:val="80"/>
  </w:num>
  <w:num w:numId="8" w16cid:durableId="793866988">
    <w:abstractNumId w:val="13"/>
  </w:num>
  <w:num w:numId="9" w16cid:durableId="333727265">
    <w:abstractNumId w:val="67"/>
  </w:num>
  <w:num w:numId="10" w16cid:durableId="981544764">
    <w:abstractNumId w:val="58"/>
  </w:num>
  <w:num w:numId="11" w16cid:durableId="1211843534">
    <w:abstractNumId w:val="83"/>
  </w:num>
  <w:num w:numId="12" w16cid:durableId="621111398">
    <w:abstractNumId w:val="56"/>
  </w:num>
  <w:num w:numId="13" w16cid:durableId="2098482517">
    <w:abstractNumId w:val="89"/>
  </w:num>
  <w:num w:numId="14" w16cid:durableId="469324026">
    <w:abstractNumId w:val="31"/>
  </w:num>
  <w:num w:numId="15" w16cid:durableId="652678840">
    <w:abstractNumId w:val="92"/>
  </w:num>
  <w:num w:numId="16" w16cid:durableId="1571036357">
    <w:abstractNumId w:val="18"/>
  </w:num>
  <w:num w:numId="17" w16cid:durableId="213273884">
    <w:abstractNumId w:val="16"/>
  </w:num>
  <w:num w:numId="18" w16cid:durableId="480078570">
    <w:abstractNumId w:val="60"/>
  </w:num>
  <w:num w:numId="19" w16cid:durableId="894657475">
    <w:abstractNumId w:val="95"/>
  </w:num>
  <w:num w:numId="20" w16cid:durableId="1935044400">
    <w:abstractNumId w:val="87"/>
  </w:num>
  <w:num w:numId="21" w16cid:durableId="1731923143">
    <w:abstractNumId w:val="1"/>
  </w:num>
  <w:num w:numId="22" w16cid:durableId="287401169">
    <w:abstractNumId w:val="72"/>
  </w:num>
  <w:num w:numId="23" w16cid:durableId="174657540">
    <w:abstractNumId w:val="47"/>
  </w:num>
  <w:num w:numId="24" w16cid:durableId="372004379">
    <w:abstractNumId w:val="3"/>
  </w:num>
  <w:num w:numId="25" w16cid:durableId="1416702331">
    <w:abstractNumId w:val="88"/>
  </w:num>
  <w:num w:numId="26" w16cid:durableId="1171220154">
    <w:abstractNumId w:val="20"/>
  </w:num>
  <w:num w:numId="27" w16cid:durableId="437413219">
    <w:abstractNumId w:val="5"/>
  </w:num>
  <w:num w:numId="28" w16cid:durableId="749887250">
    <w:abstractNumId w:val="11"/>
  </w:num>
  <w:num w:numId="29" w16cid:durableId="1266504184">
    <w:abstractNumId w:val="61"/>
  </w:num>
  <w:num w:numId="30" w16cid:durableId="745759093">
    <w:abstractNumId w:val="57"/>
  </w:num>
  <w:num w:numId="31" w16cid:durableId="1564944117">
    <w:abstractNumId w:val="7"/>
  </w:num>
  <w:num w:numId="32" w16cid:durableId="1155796864">
    <w:abstractNumId w:val="45"/>
  </w:num>
  <w:num w:numId="33" w16cid:durableId="1822576117">
    <w:abstractNumId w:val="68"/>
  </w:num>
  <w:num w:numId="34" w16cid:durableId="623000414">
    <w:abstractNumId w:val="27"/>
  </w:num>
  <w:num w:numId="35" w16cid:durableId="1033309211">
    <w:abstractNumId w:val="41"/>
  </w:num>
  <w:num w:numId="36" w16cid:durableId="1885630577">
    <w:abstractNumId w:val="82"/>
  </w:num>
  <w:num w:numId="37" w16cid:durableId="1277711662">
    <w:abstractNumId w:val="44"/>
  </w:num>
  <w:num w:numId="38" w16cid:durableId="1651862958">
    <w:abstractNumId w:val="90"/>
  </w:num>
  <w:num w:numId="39" w16cid:durableId="635722137">
    <w:abstractNumId w:val="91"/>
  </w:num>
  <w:num w:numId="40" w16cid:durableId="1330600573">
    <w:abstractNumId w:val="50"/>
  </w:num>
  <w:num w:numId="41" w16cid:durableId="1565526131">
    <w:abstractNumId w:val="77"/>
  </w:num>
  <w:num w:numId="42" w16cid:durableId="184948141">
    <w:abstractNumId w:val="49"/>
  </w:num>
  <w:num w:numId="43" w16cid:durableId="889465499">
    <w:abstractNumId w:val="38"/>
  </w:num>
  <w:num w:numId="44" w16cid:durableId="1175874447">
    <w:abstractNumId w:val="19"/>
  </w:num>
  <w:num w:numId="45" w16cid:durableId="176509943">
    <w:abstractNumId w:val="51"/>
  </w:num>
  <w:num w:numId="46" w16cid:durableId="2100908361">
    <w:abstractNumId w:val="62"/>
  </w:num>
  <w:num w:numId="47" w16cid:durableId="227569177">
    <w:abstractNumId w:val="55"/>
  </w:num>
  <w:num w:numId="48" w16cid:durableId="1241793653">
    <w:abstractNumId w:val="73"/>
  </w:num>
  <w:num w:numId="49" w16cid:durableId="29915475">
    <w:abstractNumId w:val="65"/>
  </w:num>
  <w:num w:numId="50" w16cid:durableId="857692719">
    <w:abstractNumId w:val="22"/>
  </w:num>
  <w:num w:numId="51" w16cid:durableId="377121639">
    <w:abstractNumId w:val="40"/>
  </w:num>
  <w:num w:numId="52" w16cid:durableId="2110158609">
    <w:abstractNumId w:val="84"/>
  </w:num>
  <w:num w:numId="53" w16cid:durableId="1997150618">
    <w:abstractNumId w:val="32"/>
  </w:num>
  <w:num w:numId="54" w16cid:durableId="1658339787">
    <w:abstractNumId w:val="81"/>
  </w:num>
  <w:num w:numId="55" w16cid:durableId="1204099984">
    <w:abstractNumId w:val="28"/>
  </w:num>
  <w:num w:numId="56" w16cid:durableId="238953043">
    <w:abstractNumId w:val="29"/>
  </w:num>
  <w:num w:numId="57" w16cid:durableId="583803108">
    <w:abstractNumId w:val="59"/>
  </w:num>
  <w:num w:numId="58" w16cid:durableId="698045339">
    <w:abstractNumId w:val="71"/>
  </w:num>
  <w:num w:numId="59" w16cid:durableId="698361652">
    <w:abstractNumId w:val="79"/>
  </w:num>
  <w:num w:numId="60" w16cid:durableId="247689021">
    <w:abstractNumId w:val="24"/>
  </w:num>
  <w:num w:numId="61" w16cid:durableId="1260525868">
    <w:abstractNumId w:val="76"/>
  </w:num>
  <w:num w:numId="62" w16cid:durableId="164175656">
    <w:abstractNumId w:val="53"/>
  </w:num>
  <w:num w:numId="63" w16cid:durableId="339164962">
    <w:abstractNumId w:val="75"/>
  </w:num>
  <w:num w:numId="64" w16cid:durableId="51512910">
    <w:abstractNumId w:val="14"/>
  </w:num>
  <w:num w:numId="65" w16cid:durableId="1947620026">
    <w:abstractNumId w:val="30"/>
  </w:num>
  <w:num w:numId="66" w16cid:durableId="1529023473">
    <w:abstractNumId w:val="8"/>
  </w:num>
  <w:num w:numId="67" w16cid:durableId="337774309">
    <w:abstractNumId w:val="4"/>
  </w:num>
  <w:num w:numId="68" w16cid:durableId="870069476">
    <w:abstractNumId w:val="93"/>
  </w:num>
  <w:num w:numId="69" w16cid:durableId="1944682482">
    <w:abstractNumId w:val="66"/>
  </w:num>
  <w:num w:numId="70" w16cid:durableId="848712485">
    <w:abstractNumId w:val="34"/>
  </w:num>
  <w:num w:numId="71" w16cid:durableId="1621762116">
    <w:abstractNumId w:val="70"/>
  </w:num>
  <w:num w:numId="72" w16cid:durableId="612790603">
    <w:abstractNumId w:val="43"/>
  </w:num>
  <w:num w:numId="73" w16cid:durableId="1758094675">
    <w:abstractNumId w:val="36"/>
  </w:num>
  <w:num w:numId="74" w16cid:durableId="1212689653">
    <w:abstractNumId w:val="85"/>
  </w:num>
  <w:num w:numId="75" w16cid:durableId="1478297882">
    <w:abstractNumId w:val="86"/>
  </w:num>
  <w:num w:numId="76" w16cid:durableId="969282362">
    <w:abstractNumId w:val="35"/>
  </w:num>
  <w:num w:numId="77" w16cid:durableId="1299143188">
    <w:abstractNumId w:val="48"/>
  </w:num>
  <w:num w:numId="78" w16cid:durableId="1133062744">
    <w:abstractNumId w:val="54"/>
  </w:num>
  <w:num w:numId="79" w16cid:durableId="1936864920">
    <w:abstractNumId w:val="10"/>
  </w:num>
  <w:num w:numId="80" w16cid:durableId="1396734348">
    <w:abstractNumId w:val="78"/>
  </w:num>
  <w:num w:numId="81" w16cid:durableId="1147013230">
    <w:abstractNumId w:val="23"/>
  </w:num>
  <w:num w:numId="82" w16cid:durableId="1072120415">
    <w:abstractNumId w:val="15"/>
  </w:num>
  <w:num w:numId="83" w16cid:durableId="33622507">
    <w:abstractNumId w:val="42"/>
  </w:num>
  <w:num w:numId="84" w16cid:durableId="588807266">
    <w:abstractNumId w:val="25"/>
  </w:num>
  <w:num w:numId="85" w16cid:durableId="1091853304">
    <w:abstractNumId w:val="94"/>
  </w:num>
  <w:num w:numId="86" w16cid:durableId="914559203">
    <w:abstractNumId w:val="0"/>
  </w:num>
  <w:num w:numId="87" w16cid:durableId="1373310563">
    <w:abstractNumId w:val="46"/>
  </w:num>
  <w:num w:numId="88" w16cid:durableId="623581726">
    <w:abstractNumId w:val="64"/>
  </w:num>
  <w:num w:numId="89" w16cid:durableId="1624730456">
    <w:abstractNumId w:val="63"/>
  </w:num>
  <w:num w:numId="90" w16cid:durableId="1217856123">
    <w:abstractNumId w:val="12"/>
  </w:num>
  <w:num w:numId="91" w16cid:durableId="1802730100">
    <w:abstractNumId w:val="26"/>
  </w:num>
  <w:num w:numId="92" w16cid:durableId="1133476776">
    <w:abstractNumId w:val="21"/>
  </w:num>
  <w:num w:numId="93" w16cid:durableId="1733387350">
    <w:abstractNumId w:val="17"/>
  </w:num>
  <w:num w:numId="94" w16cid:durableId="762383183">
    <w:abstractNumId w:val="6"/>
  </w:num>
  <w:num w:numId="95" w16cid:durableId="1290280350">
    <w:abstractNumId w:val="52"/>
  </w:num>
  <w:num w:numId="96" w16cid:durableId="2050951626">
    <w:abstractNumId w:val="3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5C8F"/>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84843"/>
    <w:rsid w:val="00796048"/>
    <w:rsid w:val="007A371E"/>
    <w:rsid w:val="007A507B"/>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C19AF"/>
    <w:rsid w:val="009D23C8"/>
    <w:rsid w:val="009E571E"/>
    <w:rsid w:val="009F270E"/>
    <w:rsid w:val="00A225A7"/>
    <w:rsid w:val="00A31DAA"/>
    <w:rsid w:val="00A35B84"/>
    <w:rsid w:val="00A40FFF"/>
    <w:rsid w:val="00A42254"/>
    <w:rsid w:val="00A42512"/>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E4611"/>
    <w:rsid w:val="00C4550B"/>
    <w:rsid w:val="00C50344"/>
    <w:rsid w:val="00C5366F"/>
    <w:rsid w:val="00C5674C"/>
    <w:rsid w:val="00C7178C"/>
    <w:rsid w:val="00C8794D"/>
    <w:rsid w:val="00C9069F"/>
    <w:rsid w:val="00C94263"/>
    <w:rsid w:val="00CA0E9D"/>
    <w:rsid w:val="00CB6084"/>
    <w:rsid w:val="00CC2C4C"/>
    <w:rsid w:val="00CC2C61"/>
    <w:rsid w:val="00CD7086"/>
    <w:rsid w:val="00CD76E9"/>
    <w:rsid w:val="00CF6C6E"/>
    <w:rsid w:val="00D14FD0"/>
    <w:rsid w:val="00D21C1F"/>
    <w:rsid w:val="00D27095"/>
    <w:rsid w:val="00D27C3E"/>
    <w:rsid w:val="00D307A5"/>
    <w:rsid w:val="00D52084"/>
    <w:rsid w:val="00D73F37"/>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784843"/>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453</Words>
  <Characters>2587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17</cp:revision>
  <cp:lastPrinted>2025-03-13T15:44:00Z</cp:lastPrinted>
  <dcterms:created xsi:type="dcterms:W3CDTF">2020-06-09T08:56:00Z</dcterms:created>
  <dcterms:modified xsi:type="dcterms:W3CDTF">2025-03-13T15:44:00Z</dcterms:modified>
</cp:coreProperties>
</file>